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8C917" w14:textId="0F0A8B00" w:rsidR="00980544" w:rsidRPr="00305A17" w:rsidRDefault="00953DBC" w:rsidP="00181232">
      <w:pPr>
        <w:pStyle w:val="Kop1"/>
        <w:rPr>
          <w:b/>
          <w:bCs/>
          <w:i/>
          <w:color w:val="FF0000"/>
        </w:rPr>
      </w:pPr>
      <w:r w:rsidRPr="00B46416">
        <w:rPr>
          <w:b/>
          <w:bCs/>
          <w:color w:val="FF0000"/>
        </w:rPr>
        <w:t xml:space="preserve">Format </w:t>
      </w:r>
      <w:r w:rsidR="00181232">
        <w:rPr>
          <w:b/>
          <w:bCs/>
          <w:color w:val="FF0000"/>
        </w:rPr>
        <w:t xml:space="preserve">1A: </w:t>
      </w:r>
      <w:r w:rsidR="001F5019">
        <w:rPr>
          <w:b/>
          <w:bCs/>
          <w:color w:val="FF0000"/>
        </w:rPr>
        <w:t xml:space="preserve"> </w:t>
      </w:r>
      <w:r w:rsidR="00E46F89">
        <w:rPr>
          <w:b/>
          <w:bCs/>
          <w:color w:val="FF0000"/>
        </w:rPr>
        <w:t xml:space="preserve">Programmaoverzicht </w:t>
      </w:r>
      <w:r w:rsidR="00E46F89" w:rsidRPr="00305A17">
        <w:rPr>
          <w:b/>
          <w:bCs/>
          <w:i/>
          <w:color w:val="FF0000"/>
        </w:rPr>
        <w:t>Cursus</w:t>
      </w:r>
    </w:p>
    <w:p w14:paraId="2470EBC6" w14:textId="77777777" w:rsidR="00181232" w:rsidRPr="00181232" w:rsidRDefault="00181232" w:rsidP="00181232"/>
    <w:tbl>
      <w:tblPr>
        <w:tblStyle w:val="Rastertabel4-Accent3"/>
        <w:tblW w:w="5000" w:type="pct"/>
        <w:tblLook w:val="04A0" w:firstRow="1" w:lastRow="0" w:firstColumn="1" w:lastColumn="0" w:noHBand="0" w:noVBand="1"/>
      </w:tblPr>
      <w:tblGrid>
        <w:gridCol w:w="2170"/>
        <w:gridCol w:w="3490"/>
        <w:gridCol w:w="1923"/>
        <w:gridCol w:w="2529"/>
        <w:gridCol w:w="2529"/>
        <w:gridCol w:w="2061"/>
      </w:tblGrid>
      <w:tr w:rsidR="00364724" w:rsidRPr="00AF2637" w14:paraId="7D649D8B" w14:textId="77777777" w:rsidTr="00AB7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pct"/>
          </w:tcPr>
          <w:p w14:paraId="0441ADA3" w14:textId="77777777" w:rsidR="00364724" w:rsidRPr="00AF2637" w:rsidRDefault="00364724" w:rsidP="00181232">
            <w:pPr>
              <w:jc w:val="center"/>
              <w:rPr>
                <w:rFonts w:cstheme="minorHAnsi"/>
                <w:color w:val="FBE4D5" w:themeColor="accent2" w:themeTint="33"/>
              </w:rPr>
            </w:pPr>
            <w:r w:rsidRPr="00AF2637">
              <w:rPr>
                <w:rFonts w:cstheme="minorHAnsi"/>
                <w:color w:val="FBE4D5" w:themeColor="accent2" w:themeTint="33"/>
              </w:rPr>
              <w:t>Naam cursusonderdeel</w:t>
            </w:r>
          </w:p>
        </w:tc>
        <w:tc>
          <w:tcPr>
            <w:tcW w:w="1187" w:type="pct"/>
          </w:tcPr>
          <w:p w14:paraId="09140C27" w14:textId="279E57F1" w:rsidR="00364724" w:rsidRDefault="00364724" w:rsidP="0018123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FBE4D5" w:themeColor="accent2" w:themeTint="33"/>
              </w:rPr>
            </w:pPr>
            <w:r>
              <w:rPr>
                <w:rFonts w:cstheme="minorHAnsi"/>
                <w:color w:val="FBE4D5" w:themeColor="accent2" w:themeTint="33"/>
              </w:rPr>
              <w:t>Inhoudsbeschrijving</w:t>
            </w:r>
          </w:p>
          <w:p w14:paraId="5EED8CA8" w14:textId="48B0DB0B" w:rsidR="00364724" w:rsidRPr="00AF2637" w:rsidRDefault="00364724" w:rsidP="00181232">
            <w:pPr>
              <w:jc w:val="center"/>
              <w:cnfStyle w:val="100000000000" w:firstRow="1" w:lastRow="0" w:firstColumn="0" w:lastColumn="0" w:oddVBand="0" w:evenVBand="0" w:oddHBand="0" w:evenHBand="0" w:firstRowFirstColumn="0" w:firstRowLastColumn="0" w:lastRowFirstColumn="0" w:lastRowLastColumn="0"/>
              <w:rPr>
                <w:rFonts w:cstheme="minorHAnsi"/>
                <w:color w:val="FBE4D5" w:themeColor="accent2" w:themeTint="33"/>
              </w:rPr>
            </w:pPr>
            <w:r>
              <w:rPr>
                <w:rFonts w:cstheme="minorHAnsi"/>
                <w:color w:val="FBE4D5" w:themeColor="accent2" w:themeTint="33"/>
              </w:rPr>
              <w:t>(beknopt)</w:t>
            </w:r>
          </w:p>
        </w:tc>
        <w:tc>
          <w:tcPr>
            <w:tcW w:w="654" w:type="pct"/>
          </w:tcPr>
          <w:p w14:paraId="5A39EEA2" w14:textId="035A41A4" w:rsidR="00364724" w:rsidRPr="00AF2637" w:rsidRDefault="00364724" w:rsidP="00181232">
            <w:pPr>
              <w:jc w:val="center"/>
              <w:cnfStyle w:val="100000000000" w:firstRow="1" w:lastRow="0" w:firstColumn="0" w:lastColumn="0" w:oddVBand="0" w:evenVBand="0" w:oddHBand="0" w:evenHBand="0" w:firstRowFirstColumn="0" w:firstRowLastColumn="0" w:lastRowFirstColumn="0" w:lastRowLastColumn="0"/>
              <w:rPr>
                <w:rFonts w:cstheme="minorHAnsi"/>
                <w:color w:val="FBE4D5" w:themeColor="accent2" w:themeTint="33"/>
              </w:rPr>
            </w:pPr>
            <w:r>
              <w:rPr>
                <w:rFonts w:cstheme="minorHAnsi"/>
                <w:color w:val="FBE4D5" w:themeColor="accent2" w:themeTint="33"/>
              </w:rPr>
              <w:t>Datum en Lestijden</w:t>
            </w:r>
          </w:p>
        </w:tc>
        <w:tc>
          <w:tcPr>
            <w:tcW w:w="860" w:type="pct"/>
          </w:tcPr>
          <w:p w14:paraId="5133123F" w14:textId="66D3C4F2" w:rsidR="00364724" w:rsidRDefault="00364724" w:rsidP="00181232">
            <w:pPr>
              <w:jc w:val="center"/>
              <w:cnfStyle w:val="100000000000" w:firstRow="1" w:lastRow="0" w:firstColumn="0" w:lastColumn="0" w:oddVBand="0" w:evenVBand="0" w:oddHBand="0" w:evenHBand="0" w:firstRowFirstColumn="0" w:firstRowLastColumn="0" w:lastRowFirstColumn="0" w:lastRowLastColumn="0"/>
              <w:rPr>
                <w:rFonts w:cstheme="minorHAnsi"/>
                <w:color w:val="FBE4D5" w:themeColor="accent2" w:themeTint="33"/>
              </w:rPr>
            </w:pPr>
            <w:r>
              <w:rPr>
                <w:rFonts w:cstheme="minorHAnsi"/>
                <w:color w:val="FBE4D5" w:themeColor="accent2" w:themeTint="33"/>
              </w:rPr>
              <w:t xml:space="preserve">Leerdoelen </w:t>
            </w:r>
          </w:p>
        </w:tc>
        <w:tc>
          <w:tcPr>
            <w:tcW w:w="860" w:type="pct"/>
          </w:tcPr>
          <w:p w14:paraId="17BEB409" w14:textId="0300CFDD" w:rsidR="00364724" w:rsidRDefault="00364724" w:rsidP="0018123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FBE4D5" w:themeColor="accent2" w:themeTint="33"/>
              </w:rPr>
            </w:pPr>
            <w:r>
              <w:rPr>
                <w:rFonts w:cstheme="minorHAnsi"/>
                <w:color w:val="FBE4D5" w:themeColor="accent2" w:themeTint="33"/>
              </w:rPr>
              <w:t>Werkvormen</w:t>
            </w:r>
          </w:p>
          <w:p w14:paraId="5BDA9505" w14:textId="41D24AC7" w:rsidR="00364724" w:rsidRPr="00D30B71" w:rsidRDefault="00364724" w:rsidP="0018123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i/>
                <w:color w:val="FBE4D5" w:themeColor="accent2" w:themeTint="33"/>
                <w:sz w:val="20"/>
                <w:szCs w:val="20"/>
              </w:rPr>
            </w:pPr>
            <w:r>
              <w:rPr>
                <w:rFonts w:cstheme="minorHAnsi"/>
                <w:i/>
                <w:color w:val="FBE4D5" w:themeColor="accent2" w:themeTint="33"/>
                <w:sz w:val="20"/>
                <w:szCs w:val="20"/>
              </w:rPr>
              <w:t xml:space="preserve">Bijvoorbeeld: </w:t>
            </w:r>
            <w:r w:rsidRPr="00D30B71">
              <w:rPr>
                <w:rFonts w:cstheme="minorHAnsi"/>
                <w:i/>
                <w:color w:val="FBE4D5" w:themeColor="accent2" w:themeTint="33"/>
                <w:sz w:val="20"/>
                <w:szCs w:val="20"/>
              </w:rPr>
              <w:t xml:space="preserve">Lezing, (werk)college, opdracht of toets uitvoeren, </w:t>
            </w:r>
          </w:p>
          <w:p w14:paraId="7B84A260" w14:textId="5BC95D19" w:rsidR="00364724" w:rsidRPr="00AF2637" w:rsidRDefault="00364724" w:rsidP="00181232">
            <w:pPr>
              <w:jc w:val="center"/>
              <w:cnfStyle w:val="100000000000" w:firstRow="1" w:lastRow="0" w:firstColumn="0" w:lastColumn="0" w:oddVBand="0" w:evenVBand="0" w:oddHBand="0" w:evenHBand="0" w:firstRowFirstColumn="0" w:firstRowLastColumn="0" w:lastRowFirstColumn="0" w:lastRowLastColumn="0"/>
              <w:rPr>
                <w:rFonts w:cstheme="minorHAnsi"/>
                <w:color w:val="FBE4D5" w:themeColor="accent2" w:themeTint="33"/>
              </w:rPr>
            </w:pPr>
            <w:r w:rsidRPr="00D30B71">
              <w:rPr>
                <w:rFonts w:cstheme="minorHAnsi"/>
                <w:i/>
                <w:color w:val="FBE4D5" w:themeColor="accent2" w:themeTint="33"/>
                <w:sz w:val="20"/>
                <w:szCs w:val="20"/>
              </w:rPr>
              <w:t>Interactieve bespreking</w:t>
            </w:r>
            <w:r>
              <w:rPr>
                <w:rFonts w:cstheme="minorHAnsi"/>
                <w:i/>
                <w:color w:val="FBE4D5" w:themeColor="accent2" w:themeTint="33"/>
                <w:sz w:val="20"/>
                <w:szCs w:val="20"/>
              </w:rPr>
              <w:t>…</w:t>
            </w:r>
          </w:p>
        </w:tc>
        <w:tc>
          <w:tcPr>
            <w:tcW w:w="701" w:type="pct"/>
          </w:tcPr>
          <w:p w14:paraId="21448217" w14:textId="281A7AA9" w:rsidR="00364724" w:rsidRDefault="00364724" w:rsidP="0018123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FBE4D5" w:themeColor="accent2" w:themeTint="33"/>
              </w:rPr>
            </w:pPr>
            <w:r w:rsidRPr="00AF2637">
              <w:rPr>
                <w:rFonts w:cstheme="minorHAnsi"/>
                <w:color w:val="FBE4D5" w:themeColor="accent2" w:themeTint="33"/>
              </w:rPr>
              <w:t>Naam</w:t>
            </w:r>
          </w:p>
          <w:p w14:paraId="4A2711F1" w14:textId="23EB9F21" w:rsidR="00364724" w:rsidRPr="00AF2637" w:rsidRDefault="00364724" w:rsidP="00181232">
            <w:pPr>
              <w:jc w:val="center"/>
              <w:cnfStyle w:val="100000000000" w:firstRow="1" w:lastRow="0" w:firstColumn="0" w:lastColumn="0" w:oddVBand="0" w:evenVBand="0" w:oddHBand="0" w:evenHBand="0" w:firstRowFirstColumn="0" w:firstRowLastColumn="0" w:lastRowFirstColumn="0" w:lastRowLastColumn="0"/>
              <w:rPr>
                <w:rFonts w:cstheme="minorHAnsi"/>
                <w:color w:val="FBE4D5" w:themeColor="accent2" w:themeTint="33"/>
              </w:rPr>
            </w:pPr>
            <w:r w:rsidRPr="00AF2637">
              <w:rPr>
                <w:rFonts w:cstheme="minorHAnsi"/>
                <w:color w:val="FBE4D5" w:themeColor="accent2" w:themeTint="33"/>
              </w:rPr>
              <w:t>docent</w:t>
            </w:r>
          </w:p>
        </w:tc>
      </w:tr>
      <w:tr w:rsidR="00364724" w:rsidRPr="00D555C5" w14:paraId="2A302D02" w14:textId="77777777" w:rsidTr="00AB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pct"/>
          </w:tcPr>
          <w:p w14:paraId="1CE16A83" w14:textId="0F187BB2" w:rsidR="00364724" w:rsidRPr="00D555C5" w:rsidRDefault="00CC1072" w:rsidP="00181232">
            <w:pPr>
              <w:rPr>
                <w:rFonts w:cstheme="minorHAnsi"/>
              </w:rPr>
            </w:pPr>
            <w:r>
              <w:rPr>
                <w:rFonts w:cstheme="minorHAnsi"/>
              </w:rPr>
              <w:t>Congres</w:t>
            </w:r>
          </w:p>
        </w:tc>
        <w:tc>
          <w:tcPr>
            <w:tcW w:w="1187" w:type="pct"/>
          </w:tcPr>
          <w:p w14:paraId="0EBFF51D" w14:textId="3664FAB9" w:rsidR="00364724" w:rsidRP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b/>
              </w:rPr>
            </w:pPr>
            <w:r w:rsidRPr="00CC1072">
              <w:rPr>
                <w:rFonts w:cstheme="minorHAnsi"/>
                <w:b/>
              </w:rPr>
              <w:t>Niet-aangeboren Hersenletsel</w:t>
            </w:r>
          </w:p>
        </w:tc>
        <w:tc>
          <w:tcPr>
            <w:tcW w:w="654" w:type="pct"/>
          </w:tcPr>
          <w:p w14:paraId="752B24FC" w14:textId="77777777" w:rsidR="00364724" w:rsidRPr="00D555C5" w:rsidRDefault="00364724" w:rsidP="00181232">
            <w:pPr>
              <w:cnfStyle w:val="000000100000" w:firstRow="0" w:lastRow="0" w:firstColumn="0" w:lastColumn="0" w:oddVBand="0" w:evenVBand="0" w:oddHBand="1" w:evenHBand="0" w:firstRowFirstColumn="0" w:firstRowLastColumn="0" w:lastRowFirstColumn="0" w:lastRowLastColumn="0"/>
              <w:rPr>
                <w:rFonts w:cstheme="minorHAnsi"/>
              </w:rPr>
            </w:pPr>
          </w:p>
        </w:tc>
        <w:tc>
          <w:tcPr>
            <w:tcW w:w="860" w:type="pct"/>
          </w:tcPr>
          <w:p w14:paraId="2766CC4E" w14:textId="77777777" w:rsidR="00364724" w:rsidRPr="00D555C5" w:rsidRDefault="00364724" w:rsidP="00181232">
            <w:pPr>
              <w:cnfStyle w:val="000000100000" w:firstRow="0" w:lastRow="0" w:firstColumn="0" w:lastColumn="0" w:oddVBand="0" w:evenVBand="0" w:oddHBand="1" w:evenHBand="0" w:firstRowFirstColumn="0" w:firstRowLastColumn="0" w:lastRowFirstColumn="0" w:lastRowLastColumn="0"/>
              <w:rPr>
                <w:rFonts w:cstheme="minorHAnsi"/>
              </w:rPr>
            </w:pPr>
          </w:p>
        </w:tc>
        <w:tc>
          <w:tcPr>
            <w:tcW w:w="860" w:type="pct"/>
          </w:tcPr>
          <w:p w14:paraId="1336D461" w14:textId="2F4FE73D" w:rsidR="00364724" w:rsidRPr="00D555C5" w:rsidRDefault="00364724" w:rsidP="00181232">
            <w:pPr>
              <w:cnfStyle w:val="000000100000" w:firstRow="0" w:lastRow="0" w:firstColumn="0" w:lastColumn="0" w:oddVBand="0" w:evenVBand="0" w:oddHBand="1" w:evenHBand="0" w:firstRowFirstColumn="0" w:firstRowLastColumn="0" w:lastRowFirstColumn="0" w:lastRowLastColumn="0"/>
              <w:rPr>
                <w:rFonts w:cstheme="minorHAnsi"/>
              </w:rPr>
            </w:pPr>
          </w:p>
        </w:tc>
        <w:tc>
          <w:tcPr>
            <w:tcW w:w="701" w:type="pct"/>
          </w:tcPr>
          <w:p w14:paraId="397E5864" w14:textId="77777777" w:rsidR="00364724" w:rsidRPr="00D555C5" w:rsidRDefault="00364724" w:rsidP="00181232">
            <w:pPr>
              <w:cnfStyle w:val="000000100000" w:firstRow="0" w:lastRow="0" w:firstColumn="0" w:lastColumn="0" w:oddVBand="0" w:evenVBand="0" w:oddHBand="1" w:evenHBand="0" w:firstRowFirstColumn="0" w:firstRowLastColumn="0" w:lastRowFirstColumn="0" w:lastRowLastColumn="0"/>
              <w:rPr>
                <w:rFonts w:cstheme="minorHAnsi"/>
              </w:rPr>
            </w:pPr>
          </w:p>
        </w:tc>
      </w:tr>
      <w:tr w:rsidR="00364724" w:rsidRPr="00D555C5" w14:paraId="44970DB5" w14:textId="77777777" w:rsidTr="00AB7B09">
        <w:tc>
          <w:tcPr>
            <w:cnfStyle w:val="001000000000" w:firstRow="0" w:lastRow="0" w:firstColumn="1" w:lastColumn="0" w:oddVBand="0" w:evenVBand="0" w:oddHBand="0" w:evenHBand="0" w:firstRowFirstColumn="0" w:firstRowLastColumn="0" w:lastRowFirstColumn="0" w:lastRowLastColumn="0"/>
            <w:tcW w:w="738" w:type="pct"/>
          </w:tcPr>
          <w:p w14:paraId="3E6C3AED" w14:textId="43084FDE" w:rsidR="00364724" w:rsidRPr="00D555C5" w:rsidRDefault="00364724" w:rsidP="00181232">
            <w:pPr>
              <w:rPr>
                <w:rFonts w:cstheme="minorHAnsi"/>
              </w:rPr>
            </w:pPr>
          </w:p>
        </w:tc>
        <w:tc>
          <w:tcPr>
            <w:tcW w:w="1187" w:type="pct"/>
          </w:tcPr>
          <w:p w14:paraId="591D691E" w14:textId="77777777" w:rsidR="00364724" w:rsidRPr="00D555C5" w:rsidRDefault="00364724" w:rsidP="00181232">
            <w:pPr>
              <w:cnfStyle w:val="000000000000" w:firstRow="0" w:lastRow="0" w:firstColumn="0" w:lastColumn="0" w:oddVBand="0" w:evenVBand="0" w:oddHBand="0" w:evenHBand="0" w:firstRowFirstColumn="0" w:firstRowLastColumn="0" w:lastRowFirstColumn="0" w:lastRowLastColumn="0"/>
              <w:rPr>
                <w:rFonts w:cstheme="minorHAnsi"/>
              </w:rPr>
            </w:pPr>
          </w:p>
        </w:tc>
        <w:tc>
          <w:tcPr>
            <w:tcW w:w="654" w:type="pct"/>
          </w:tcPr>
          <w:p w14:paraId="585687A0" w14:textId="77777777" w:rsidR="00364724" w:rsidRPr="00D555C5" w:rsidRDefault="00364724" w:rsidP="00181232">
            <w:pPr>
              <w:cnfStyle w:val="000000000000" w:firstRow="0" w:lastRow="0" w:firstColumn="0" w:lastColumn="0" w:oddVBand="0" w:evenVBand="0" w:oddHBand="0" w:evenHBand="0" w:firstRowFirstColumn="0" w:firstRowLastColumn="0" w:lastRowFirstColumn="0" w:lastRowLastColumn="0"/>
              <w:rPr>
                <w:rFonts w:cstheme="minorHAnsi"/>
              </w:rPr>
            </w:pPr>
          </w:p>
        </w:tc>
        <w:tc>
          <w:tcPr>
            <w:tcW w:w="860" w:type="pct"/>
          </w:tcPr>
          <w:p w14:paraId="1B4E11C1" w14:textId="77777777" w:rsidR="00364724" w:rsidRPr="00D555C5" w:rsidRDefault="00364724" w:rsidP="00181232">
            <w:pPr>
              <w:cnfStyle w:val="000000000000" w:firstRow="0" w:lastRow="0" w:firstColumn="0" w:lastColumn="0" w:oddVBand="0" w:evenVBand="0" w:oddHBand="0" w:evenHBand="0" w:firstRowFirstColumn="0" w:firstRowLastColumn="0" w:lastRowFirstColumn="0" w:lastRowLastColumn="0"/>
              <w:rPr>
                <w:rFonts w:cstheme="minorHAnsi"/>
              </w:rPr>
            </w:pPr>
          </w:p>
        </w:tc>
        <w:tc>
          <w:tcPr>
            <w:tcW w:w="860" w:type="pct"/>
          </w:tcPr>
          <w:p w14:paraId="0A9DFC44" w14:textId="2DB88835" w:rsidR="00364724" w:rsidRPr="00D555C5" w:rsidRDefault="00364724" w:rsidP="00181232">
            <w:pPr>
              <w:cnfStyle w:val="000000000000" w:firstRow="0" w:lastRow="0" w:firstColumn="0" w:lastColumn="0" w:oddVBand="0" w:evenVBand="0" w:oddHBand="0" w:evenHBand="0" w:firstRowFirstColumn="0" w:firstRowLastColumn="0" w:lastRowFirstColumn="0" w:lastRowLastColumn="0"/>
              <w:rPr>
                <w:rFonts w:cstheme="minorHAnsi"/>
              </w:rPr>
            </w:pPr>
          </w:p>
        </w:tc>
        <w:tc>
          <w:tcPr>
            <w:tcW w:w="701" w:type="pct"/>
          </w:tcPr>
          <w:p w14:paraId="69E368D5" w14:textId="77777777" w:rsidR="00364724" w:rsidRPr="00D555C5" w:rsidRDefault="00364724" w:rsidP="00181232">
            <w:pPr>
              <w:cnfStyle w:val="000000000000" w:firstRow="0" w:lastRow="0" w:firstColumn="0" w:lastColumn="0" w:oddVBand="0" w:evenVBand="0" w:oddHBand="0" w:evenHBand="0" w:firstRowFirstColumn="0" w:firstRowLastColumn="0" w:lastRowFirstColumn="0" w:lastRowLastColumn="0"/>
              <w:rPr>
                <w:rFonts w:cstheme="minorHAnsi"/>
              </w:rPr>
            </w:pPr>
          </w:p>
        </w:tc>
      </w:tr>
      <w:tr w:rsidR="00364724" w:rsidRPr="00D555C5" w14:paraId="509EDAB0" w14:textId="77777777" w:rsidTr="00AB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pct"/>
          </w:tcPr>
          <w:p w14:paraId="2025AD8C" w14:textId="49CDB249" w:rsidR="00364724" w:rsidRPr="00D555C5" w:rsidRDefault="00CC1072" w:rsidP="00181232">
            <w:pPr>
              <w:rPr>
                <w:rFonts w:cstheme="minorHAnsi"/>
              </w:rPr>
            </w:pPr>
            <w:r>
              <w:rPr>
                <w:rFonts w:cstheme="minorHAnsi"/>
              </w:rPr>
              <w:t>Opening</w:t>
            </w:r>
          </w:p>
        </w:tc>
        <w:tc>
          <w:tcPr>
            <w:tcW w:w="1187" w:type="pct"/>
          </w:tcPr>
          <w:p w14:paraId="607FAA7A" w14:textId="149D565B" w:rsidR="00364724" w:rsidRPr="00D555C5"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Door de dagvoorzitter</w:t>
            </w:r>
          </w:p>
        </w:tc>
        <w:tc>
          <w:tcPr>
            <w:tcW w:w="654" w:type="pct"/>
          </w:tcPr>
          <w:p w14:paraId="1CBBE343" w14:textId="5B7741CB" w:rsidR="00364724" w:rsidRPr="00D555C5"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09.30 – 09.40 uur</w:t>
            </w:r>
          </w:p>
        </w:tc>
        <w:tc>
          <w:tcPr>
            <w:tcW w:w="860" w:type="pct"/>
          </w:tcPr>
          <w:p w14:paraId="6875515F" w14:textId="1098CA8B" w:rsidR="00364724" w:rsidRPr="00D555C5"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860" w:type="pct"/>
          </w:tcPr>
          <w:p w14:paraId="6F0A4C1E" w14:textId="07FE0041" w:rsidR="00364724" w:rsidRPr="00D555C5"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701" w:type="pct"/>
          </w:tcPr>
          <w:p w14:paraId="7916FF60" w14:textId="76933F76" w:rsidR="00364724" w:rsidRPr="00D555C5"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Joost Hoebink</w:t>
            </w:r>
          </w:p>
        </w:tc>
      </w:tr>
      <w:tr w:rsidR="00364724" w:rsidRPr="00D555C5" w14:paraId="4A88BD22" w14:textId="77777777" w:rsidTr="00AB7B09">
        <w:tc>
          <w:tcPr>
            <w:cnfStyle w:val="001000000000" w:firstRow="0" w:lastRow="0" w:firstColumn="1" w:lastColumn="0" w:oddVBand="0" w:evenVBand="0" w:oddHBand="0" w:evenHBand="0" w:firstRowFirstColumn="0" w:firstRowLastColumn="0" w:lastRowFirstColumn="0" w:lastRowLastColumn="0"/>
            <w:tcW w:w="738" w:type="pct"/>
          </w:tcPr>
          <w:p w14:paraId="3B1BEB16" w14:textId="7D68F991" w:rsidR="00364724" w:rsidRPr="00D555C5" w:rsidRDefault="00CC1072" w:rsidP="00181232">
            <w:pPr>
              <w:rPr>
                <w:rFonts w:cstheme="minorHAnsi"/>
              </w:rPr>
            </w:pPr>
            <w:r>
              <w:rPr>
                <w:rFonts w:cstheme="minorHAnsi"/>
              </w:rPr>
              <w:t>Het Brein</w:t>
            </w:r>
          </w:p>
        </w:tc>
        <w:tc>
          <w:tcPr>
            <w:tcW w:w="1187" w:type="pct"/>
          </w:tcPr>
          <w:p w14:paraId="39168415" w14:textId="6E581A13" w:rsidR="00364724" w:rsidRPr="00D555C5" w:rsidRDefault="00CC1072" w:rsidP="00CC1072">
            <w:pPr>
              <w:cnfStyle w:val="000000000000" w:firstRow="0" w:lastRow="0" w:firstColumn="0" w:lastColumn="0" w:oddVBand="0" w:evenVBand="0" w:oddHBand="0" w:evenHBand="0" w:firstRowFirstColumn="0" w:firstRowLastColumn="0" w:lastRowFirstColumn="0" w:lastRowLastColumn="0"/>
              <w:rPr>
                <w:rFonts w:cstheme="minorHAnsi"/>
              </w:rPr>
            </w:pPr>
            <w:r w:rsidRPr="00CC1072">
              <w:rPr>
                <w:rFonts w:cstheme="minorHAnsi"/>
              </w:rPr>
              <w:t>Tijdens deze zeer inspirerende presentatie komt natuurlijk de kwetsbaarheid van het brein naar voren</w:t>
            </w:r>
            <w:r>
              <w:rPr>
                <w:rFonts w:cstheme="minorHAnsi"/>
              </w:rPr>
              <w:t>.</w:t>
            </w:r>
          </w:p>
        </w:tc>
        <w:tc>
          <w:tcPr>
            <w:tcW w:w="654" w:type="pct"/>
          </w:tcPr>
          <w:p w14:paraId="2FD5F258" w14:textId="4D9BF172" w:rsidR="00364724" w:rsidRPr="00D555C5" w:rsidRDefault="00CC1072" w:rsidP="0018123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09.40 – 10.40 uur</w:t>
            </w:r>
          </w:p>
        </w:tc>
        <w:tc>
          <w:tcPr>
            <w:tcW w:w="860" w:type="pct"/>
          </w:tcPr>
          <w:p w14:paraId="0B244E18" w14:textId="2FC57FBF" w:rsidR="00364724" w:rsidRPr="00D555C5" w:rsidRDefault="00CC1072" w:rsidP="0018123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w:t>
            </w:r>
            <w:r w:rsidRPr="00CC1072">
              <w:rPr>
                <w:rFonts w:cstheme="minorHAnsi"/>
              </w:rPr>
              <w:t>aatste inzichten uit het hersenonderzoek en voorbeelden uit de praktijk; de neuroplasticiteit (het aanpassingsvermogen) van de hersenen belichten. Wat zijn de kansen en mogelijkheden voor mensen met NAH?</w:t>
            </w:r>
          </w:p>
        </w:tc>
        <w:tc>
          <w:tcPr>
            <w:tcW w:w="860" w:type="pct"/>
          </w:tcPr>
          <w:p w14:paraId="3DBEF635" w14:textId="14D22E1B" w:rsidR="00364724" w:rsidRPr="00D555C5" w:rsidRDefault="00CC1072" w:rsidP="0018123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Lezing</w:t>
            </w:r>
          </w:p>
        </w:tc>
        <w:tc>
          <w:tcPr>
            <w:tcW w:w="701" w:type="pct"/>
          </w:tcPr>
          <w:p w14:paraId="61F819BB" w14:textId="1FD4CC4A" w:rsidR="00364724" w:rsidRPr="00D555C5" w:rsidRDefault="00CC1072" w:rsidP="0018123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Margriet Sitskoorn, </w:t>
            </w:r>
            <w:r w:rsidRPr="00CC1072">
              <w:rPr>
                <w:rFonts w:cstheme="minorHAnsi"/>
              </w:rPr>
              <w:t>Hoogleraar klinische neuropsychologie</w:t>
            </w:r>
          </w:p>
        </w:tc>
      </w:tr>
      <w:tr w:rsidR="00364724" w:rsidRPr="00D555C5" w14:paraId="26272C94" w14:textId="77777777" w:rsidTr="00AB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pct"/>
          </w:tcPr>
          <w:p w14:paraId="6F92E7DD" w14:textId="674A54DC" w:rsidR="00364724" w:rsidRPr="00D555C5" w:rsidRDefault="00CC1072" w:rsidP="00CC1072">
            <w:pPr>
              <w:rPr>
                <w:rFonts w:cstheme="minorHAnsi"/>
              </w:rPr>
            </w:pPr>
            <w:r w:rsidRPr="00CC1072">
              <w:rPr>
                <w:rFonts w:cstheme="minorHAnsi"/>
              </w:rPr>
              <w:t>Problematisch gedrag bij NAH</w:t>
            </w:r>
          </w:p>
        </w:tc>
        <w:tc>
          <w:tcPr>
            <w:tcW w:w="1187" w:type="pct"/>
          </w:tcPr>
          <w:p w14:paraId="71D60EF4" w14:textId="68A36E72" w:rsidR="00364724" w:rsidRPr="00D555C5"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r w:rsidRPr="00CC1072">
              <w:rPr>
                <w:rFonts w:cstheme="minorHAnsi"/>
              </w:rPr>
              <w:t xml:space="preserve">Bij cliënten met NAH zie je vaak dat de rem kapot is en dat er op een manier gereageerd wordt die je niet gewend bent. NAH cliënten hebben geen reëel beeld meer van hun eigen gedrag en wat dat met een ander doet, hierdoor heb je te maken met bijvoorbeeld claimend gedrag, agressie of manipuleren. </w:t>
            </w:r>
          </w:p>
        </w:tc>
        <w:tc>
          <w:tcPr>
            <w:tcW w:w="654" w:type="pct"/>
          </w:tcPr>
          <w:p w14:paraId="3C08A8A4" w14:textId="10DF5BB0" w:rsidR="00364724" w:rsidRPr="00D555C5"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10.40 – 11.20 uur</w:t>
            </w:r>
          </w:p>
        </w:tc>
        <w:tc>
          <w:tcPr>
            <w:tcW w:w="860" w:type="pct"/>
          </w:tcPr>
          <w:p w14:paraId="1865409A" w14:textId="73C7D203" w:rsidR="00364724" w:rsidRPr="00D555C5"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r w:rsidRPr="00CC1072">
              <w:rPr>
                <w:rFonts w:cstheme="minorHAnsi"/>
              </w:rPr>
              <w:t>Hoe ga je met dit gedrag om? Hoe kun je het uitdoven of zelfs voorkomen?</w:t>
            </w:r>
          </w:p>
        </w:tc>
        <w:tc>
          <w:tcPr>
            <w:tcW w:w="860" w:type="pct"/>
          </w:tcPr>
          <w:p w14:paraId="333A7B1D" w14:textId="395977C2" w:rsidR="00364724" w:rsidRPr="00D555C5"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Lezing</w:t>
            </w:r>
          </w:p>
        </w:tc>
        <w:tc>
          <w:tcPr>
            <w:tcW w:w="701" w:type="pct"/>
          </w:tcPr>
          <w:p w14:paraId="6591D1B6" w14:textId="788D8538" w:rsidR="00364724" w:rsidRPr="00D555C5"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Gerben Bergsma, trainer en eigenaar van Bergsma en De Boer Bij- en Nascholing</w:t>
            </w:r>
          </w:p>
        </w:tc>
      </w:tr>
      <w:tr w:rsidR="00CC1072" w:rsidRPr="00D555C5" w14:paraId="656F9068" w14:textId="77777777" w:rsidTr="00AB7B09">
        <w:tc>
          <w:tcPr>
            <w:cnfStyle w:val="001000000000" w:firstRow="0" w:lastRow="0" w:firstColumn="1" w:lastColumn="0" w:oddVBand="0" w:evenVBand="0" w:oddHBand="0" w:evenHBand="0" w:firstRowFirstColumn="0" w:firstRowLastColumn="0" w:lastRowFirstColumn="0" w:lastRowLastColumn="0"/>
            <w:tcW w:w="738" w:type="pct"/>
          </w:tcPr>
          <w:p w14:paraId="0D0256A6" w14:textId="4E4CE57E" w:rsidR="00CC1072" w:rsidRPr="00CC1072" w:rsidRDefault="00CC1072" w:rsidP="00CC1072">
            <w:pPr>
              <w:rPr>
                <w:rFonts w:cstheme="minorHAnsi"/>
              </w:rPr>
            </w:pPr>
            <w:r>
              <w:rPr>
                <w:rFonts w:cstheme="minorHAnsi"/>
              </w:rPr>
              <w:t>Pauze</w:t>
            </w:r>
          </w:p>
        </w:tc>
        <w:tc>
          <w:tcPr>
            <w:tcW w:w="1187" w:type="pct"/>
          </w:tcPr>
          <w:p w14:paraId="2DC2DE4B" w14:textId="69EDBFA0" w:rsidR="00CC1072" w:rsidRPr="00CC1072" w:rsidRDefault="00CC1072" w:rsidP="00CC107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Pauze</w:t>
            </w:r>
          </w:p>
        </w:tc>
        <w:tc>
          <w:tcPr>
            <w:tcW w:w="654" w:type="pct"/>
          </w:tcPr>
          <w:p w14:paraId="27D6C1BC" w14:textId="537C6E94" w:rsidR="00CC1072" w:rsidRDefault="00CC1072" w:rsidP="0018123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11.20 – 12.10 uur</w:t>
            </w:r>
          </w:p>
        </w:tc>
        <w:tc>
          <w:tcPr>
            <w:tcW w:w="860" w:type="pct"/>
          </w:tcPr>
          <w:p w14:paraId="74D2FEA5" w14:textId="77777777" w:rsidR="00CC1072" w:rsidRPr="00CC1072" w:rsidRDefault="00CC1072" w:rsidP="00181232">
            <w:pPr>
              <w:cnfStyle w:val="000000000000" w:firstRow="0" w:lastRow="0" w:firstColumn="0" w:lastColumn="0" w:oddVBand="0" w:evenVBand="0" w:oddHBand="0" w:evenHBand="0" w:firstRowFirstColumn="0" w:firstRowLastColumn="0" w:lastRowFirstColumn="0" w:lastRowLastColumn="0"/>
              <w:rPr>
                <w:rFonts w:cstheme="minorHAnsi"/>
              </w:rPr>
            </w:pPr>
          </w:p>
        </w:tc>
        <w:tc>
          <w:tcPr>
            <w:tcW w:w="860" w:type="pct"/>
          </w:tcPr>
          <w:p w14:paraId="5D7FE65E" w14:textId="77777777" w:rsidR="00CC1072" w:rsidRDefault="00CC1072" w:rsidP="00181232">
            <w:pPr>
              <w:cnfStyle w:val="000000000000" w:firstRow="0" w:lastRow="0" w:firstColumn="0" w:lastColumn="0" w:oddVBand="0" w:evenVBand="0" w:oddHBand="0" w:evenHBand="0" w:firstRowFirstColumn="0" w:firstRowLastColumn="0" w:lastRowFirstColumn="0" w:lastRowLastColumn="0"/>
              <w:rPr>
                <w:rFonts w:cstheme="minorHAnsi"/>
              </w:rPr>
            </w:pPr>
          </w:p>
        </w:tc>
        <w:tc>
          <w:tcPr>
            <w:tcW w:w="701" w:type="pct"/>
          </w:tcPr>
          <w:p w14:paraId="0EB589AE" w14:textId="77777777" w:rsidR="00CC1072" w:rsidRDefault="00CC1072" w:rsidP="00181232">
            <w:pPr>
              <w:cnfStyle w:val="000000000000" w:firstRow="0" w:lastRow="0" w:firstColumn="0" w:lastColumn="0" w:oddVBand="0" w:evenVBand="0" w:oddHBand="0" w:evenHBand="0" w:firstRowFirstColumn="0" w:firstRowLastColumn="0" w:lastRowFirstColumn="0" w:lastRowLastColumn="0"/>
              <w:rPr>
                <w:rFonts w:cstheme="minorHAnsi"/>
              </w:rPr>
            </w:pPr>
          </w:p>
        </w:tc>
      </w:tr>
      <w:tr w:rsidR="00CC1072" w:rsidRPr="00D555C5" w14:paraId="61855D90" w14:textId="77777777" w:rsidTr="00AB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pct"/>
          </w:tcPr>
          <w:p w14:paraId="3486C5F1" w14:textId="6041DFB4" w:rsidR="00CC1072" w:rsidRDefault="00CC1072" w:rsidP="00CC1072">
            <w:pPr>
              <w:rPr>
                <w:rFonts w:cstheme="minorHAnsi"/>
              </w:rPr>
            </w:pPr>
            <w:r w:rsidRPr="00CC1072">
              <w:rPr>
                <w:rFonts w:cstheme="minorHAnsi"/>
              </w:rPr>
              <w:lastRenderedPageBreak/>
              <w:t>Het verhaal van ervaringsdeskundige</w:t>
            </w:r>
          </w:p>
        </w:tc>
        <w:tc>
          <w:tcPr>
            <w:tcW w:w="1187" w:type="pct"/>
          </w:tcPr>
          <w:p w14:paraId="31648F82" w14:textId="735963B0"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r w:rsidRPr="00CC1072">
              <w:rPr>
                <w:rFonts w:cstheme="minorHAnsi"/>
              </w:rPr>
              <w:t>In 2001 werd Sun-Mi ernstig ziek, ze kreeg trombose in de bloedbanen van haar hersenen; een bloedpropje dat de toevoer van zuurstofrijk bloed afsloot (Locked-in syndroom). Dat was het begin van het grootste gevecht van haar leven: jaren van therapie volgen, ze knokt voor een menswaardig en ondanks alles optimistisch bestaan.</w:t>
            </w:r>
          </w:p>
        </w:tc>
        <w:tc>
          <w:tcPr>
            <w:tcW w:w="654" w:type="pct"/>
          </w:tcPr>
          <w:p w14:paraId="79E249B6" w14:textId="11791595"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12.10 – 13.00 uur</w:t>
            </w:r>
          </w:p>
        </w:tc>
        <w:tc>
          <w:tcPr>
            <w:tcW w:w="860" w:type="pct"/>
          </w:tcPr>
          <w:p w14:paraId="7932C300" w14:textId="68018707" w:rsidR="00CC1072" w:rsidRP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r w:rsidRPr="00CC1072">
              <w:rPr>
                <w:rFonts w:cstheme="minorHAnsi"/>
              </w:rPr>
              <w:t>Sun-Mi Venema bekend van een aflevering van ‘Je zal het maar hebben’ vertelt je hoe zij om ging met zware periodes in het leven. Haar doel is hoop en (veer)kracht aan een ieder bieden; vandaag doet ze dat voor jou en jouw cliënt.</w:t>
            </w:r>
          </w:p>
        </w:tc>
        <w:tc>
          <w:tcPr>
            <w:tcW w:w="860" w:type="pct"/>
          </w:tcPr>
          <w:p w14:paraId="2B6FC8D1" w14:textId="30CFC8A0"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Lezing</w:t>
            </w:r>
          </w:p>
        </w:tc>
        <w:tc>
          <w:tcPr>
            <w:tcW w:w="701" w:type="pct"/>
          </w:tcPr>
          <w:p w14:paraId="7A77D077" w14:textId="1271403C"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Sun-Mi Venema, ervaringsdeskundige</w:t>
            </w:r>
          </w:p>
        </w:tc>
      </w:tr>
      <w:tr w:rsidR="00CC1072" w:rsidRPr="00D555C5" w14:paraId="1095B29F" w14:textId="77777777" w:rsidTr="00AB7B09">
        <w:tc>
          <w:tcPr>
            <w:cnfStyle w:val="001000000000" w:firstRow="0" w:lastRow="0" w:firstColumn="1" w:lastColumn="0" w:oddVBand="0" w:evenVBand="0" w:oddHBand="0" w:evenHBand="0" w:firstRowFirstColumn="0" w:firstRowLastColumn="0" w:lastRowFirstColumn="0" w:lastRowLastColumn="0"/>
            <w:tcW w:w="738" w:type="pct"/>
          </w:tcPr>
          <w:p w14:paraId="01F19027" w14:textId="5B767316" w:rsidR="00CC1072" w:rsidRPr="00CC1072" w:rsidRDefault="00CC1072" w:rsidP="00CC1072">
            <w:pPr>
              <w:rPr>
                <w:rFonts w:cstheme="minorHAnsi"/>
              </w:rPr>
            </w:pPr>
            <w:r>
              <w:rPr>
                <w:rFonts w:cstheme="minorHAnsi"/>
              </w:rPr>
              <w:t>Pauze</w:t>
            </w:r>
          </w:p>
        </w:tc>
        <w:tc>
          <w:tcPr>
            <w:tcW w:w="1187" w:type="pct"/>
          </w:tcPr>
          <w:p w14:paraId="2B33D4C0" w14:textId="036389DE" w:rsidR="00CC1072" w:rsidRPr="00CC1072" w:rsidRDefault="00CC1072" w:rsidP="00CC107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Pauze</w:t>
            </w:r>
          </w:p>
        </w:tc>
        <w:tc>
          <w:tcPr>
            <w:tcW w:w="654" w:type="pct"/>
          </w:tcPr>
          <w:p w14:paraId="7E75A683" w14:textId="27166E9B" w:rsidR="00CC1072" w:rsidRDefault="00CC1072" w:rsidP="0018123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13.00 – 13.50 uur</w:t>
            </w:r>
          </w:p>
        </w:tc>
        <w:tc>
          <w:tcPr>
            <w:tcW w:w="860" w:type="pct"/>
          </w:tcPr>
          <w:p w14:paraId="0281DB7E" w14:textId="77777777" w:rsidR="00CC1072" w:rsidRPr="00CC1072" w:rsidRDefault="00CC1072" w:rsidP="00181232">
            <w:pPr>
              <w:cnfStyle w:val="000000000000" w:firstRow="0" w:lastRow="0" w:firstColumn="0" w:lastColumn="0" w:oddVBand="0" w:evenVBand="0" w:oddHBand="0" w:evenHBand="0" w:firstRowFirstColumn="0" w:firstRowLastColumn="0" w:lastRowFirstColumn="0" w:lastRowLastColumn="0"/>
              <w:rPr>
                <w:rFonts w:cstheme="minorHAnsi"/>
              </w:rPr>
            </w:pPr>
          </w:p>
        </w:tc>
        <w:tc>
          <w:tcPr>
            <w:tcW w:w="860" w:type="pct"/>
          </w:tcPr>
          <w:p w14:paraId="4ACE1377" w14:textId="77777777" w:rsidR="00CC1072" w:rsidRDefault="00CC1072" w:rsidP="00181232">
            <w:pPr>
              <w:cnfStyle w:val="000000000000" w:firstRow="0" w:lastRow="0" w:firstColumn="0" w:lastColumn="0" w:oddVBand="0" w:evenVBand="0" w:oddHBand="0" w:evenHBand="0" w:firstRowFirstColumn="0" w:firstRowLastColumn="0" w:lastRowFirstColumn="0" w:lastRowLastColumn="0"/>
              <w:rPr>
                <w:rFonts w:cstheme="minorHAnsi"/>
              </w:rPr>
            </w:pPr>
          </w:p>
        </w:tc>
        <w:tc>
          <w:tcPr>
            <w:tcW w:w="701" w:type="pct"/>
          </w:tcPr>
          <w:p w14:paraId="5ECD99E4" w14:textId="77777777" w:rsidR="00CC1072" w:rsidRDefault="00CC1072" w:rsidP="00181232">
            <w:pPr>
              <w:cnfStyle w:val="000000000000" w:firstRow="0" w:lastRow="0" w:firstColumn="0" w:lastColumn="0" w:oddVBand="0" w:evenVBand="0" w:oddHBand="0" w:evenHBand="0" w:firstRowFirstColumn="0" w:firstRowLastColumn="0" w:lastRowFirstColumn="0" w:lastRowLastColumn="0"/>
              <w:rPr>
                <w:rFonts w:cstheme="minorHAnsi"/>
              </w:rPr>
            </w:pPr>
          </w:p>
        </w:tc>
      </w:tr>
      <w:tr w:rsidR="00CC1072" w:rsidRPr="00D555C5" w14:paraId="207BC4A3" w14:textId="77777777" w:rsidTr="00AB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pct"/>
          </w:tcPr>
          <w:p w14:paraId="412CCCE6" w14:textId="77777777" w:rsidR="00CC1072" w:rsidRDefault="00CC1072" w:rsidP="00CC1072">
            <w:pPr>
              <w:rPr>
                <w:rFonts w:cstheme="minorHAnsi"/>
              </w:rPr>
            </w:pPr>
            <w:r>
              <w:rPr>
                <w:rFonts w:cstheme="minorHAnsi"/>
              </w:rPr>
              <w:t>Workshopronde 1</w:t>
            </w:r>
          </w:p>
          <w:p w14:paraId="5FBC1A90" w14:textId="389EDA63" w:rsidR="00CC1072" w:rsidRDefault="00CC1072" w:rsidP="00CC1072">
            <w:pPr>
              <w:rPr>
                <w:rFonts w:cstheme="minorHAnsi"/>
              </w:rPr>
            </w:pPr>
          </w:p>
        </w:tc>
        <w:tc>
          <w:tcPr>
            <w:tcW w:w="1187" w:type="pct"/>
          </w:tcPr>
          <w:p w14:paraId="1A9B5996"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259F2036" w14:textId="77777777" w:rsidR="00CC1072" w:rsidRP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CC1072">
              <w:rPr>
                <w:rFonts w:cstheme="minorHAnsi"/>
                <w:u w:val="single"/>
              </w:rPr>
              <w:t>1. Uniek snijpracticum</w:t>
            </w:r>
          </w:p>
          <w:p w14:paraId="5DFB93F0"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r w:rsidRPr="00CC1072">
              <w:rPr>
                <w:rFonts w:cstheme="minorHAnsi"/>
              </w:rPr>
              <w:t xml:space="preserve">Tijdens dit unieke snijpracticum, waarbij gebruik gemaakt wordt van het kalfsbrein, kun je er niet omheen hoe kwetsbaar hersenen zijn. </w:t>
            </w:r>
          </w:p>
          <w:p w14:paraId="3992F55C"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19215518"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u w:val="single"/>
              </w:rPr>
              <w:t>2. Agressie: erkennen en begrenzen</w:t>
            </w:r>
            <w:r>
              <w:rPr>
                <w:rFonts w:cstheme="minorHAnsi"/>
                <w:u w:val="single"/>
              </w:rPr>
              <w:br/>
            </w:r>
            <w:r w:rsidRPr="00CC1072">
              <w:rPr>
                <w:rFonts w:cstheme="minorHAnsi"/>
              </w:rPr>
              <w:t xml:space="preserve">Agressie komt zoals we allen weten helaas veel voor in de zorg. </w:t>
            </w:r>
          </w:p>
          <w:p w14:paraId="7F0C601F"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643F7664"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7396DC6F"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371E0A1F"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688920CD"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0ACD49B9"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300CDB48"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60FD89DE"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4F429039" w14:textId="7E31CF59"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57EC7D3F" w14:textId="121877B4"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4FB4ED1C"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3CF3113B" w14:textId="792917F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u w:val="single"/>
              </w:rPr>
              <w:lastRenderedPageBreak/>
              <w:t>3. Communiceren met mensen met hersenletsel: een hele uitdaging!</w:t>
            </w:r>
          </w:p>
          <w:p w14:paraId="38894562" w14:textId="79E3BA45"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r w:rsidRPr="00CC1072">
              <w:rPr>
                <w:rFonts w:cstheme="minorHAnsi"/>
              </w:rPr>
              <w:t>Communiceren is een van de grootste uitdagingen voor onze hersenen. Je weet namelijk nooit hoe de ander gaat reageren op wat jij zegt of doet. En toch zijn we in staat om snel en accuraat te reageren op de reactie van die ander. Communiceren met mensen met hersenletsel is een nog grotere uitdaging. Cognitieve functies als taal, geheugen en aandacht willen nog al eens verstoord zijn bij deze mensen. En dat he</w:t>
            </w:r>
            <w:r>
              <w:rPr>
                <w:rFonts w:cstheme="minorHAnsi"/>
              </w:rPr>
              <w:t>eft invloed op de communicatie.</w:t>
            </w:r>
          </w:p>
          <w:p w14:paraId="4E54022B" w14:textId="1FB751B6" w:rsidR="00CC1072" w:rsidRPr="00CC1072" w:rsidRDefault="00CC1072" w:rsidP="00AB7B09">
            <w:pPr>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654" w:type="pct"/>
          </w:tcPr>
          <w:p w14:paraId="07E40F21" w14:textId="2F8F4EA9"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13.50 – 14.50 uur</w:t>
            </w:r>
          </w:p>
        </w:tc>
        <w:tc>
          <w:tcPr>
            <w:tcW w:w="860" w:type="pct"/>
          </w:tcPr>
          <w:p w14:paraId="728216A4"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64319294" w14:textId="2E350DE9" w:rsidR="00CC1072" w:rsidRP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u w:val="single"/>
              </w:rPr>
              <w:t>1.</w:t>
            </w:r>
          </w:p>
          <w:p w14:paraId="6204C195"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r w:rsidRPr="00CC1072">
              <w:rPr>
                <w:rFonts w:cstheme="minorHAnsi"/>
              </w:rPr>
              <w:t>Door dit practicum te ervaren en het brein zelf te voelen, zul je op een andere manier naar je patiënt gaan kijken.</w:t>
            </w:r>
          </w:p>
          <w:p w14:paraId="7F6D68E6"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49712D18" w14:textId="5AD9FA84" w:rsidR="00CC1072" w:rsidRP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u w:val="single"/>
              </w:rPr>
              <w:t>2.</w:t>
            </w:r>
          </w:p>
          <w:p w14:paraId="3757A214"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r w:rsidRPr="00CC1072">
              <w:rPr>
                <w:rFonts w:cstheme="minorHAnsi"/>
              </w:rPr>
              <w:t>Tijdens deze workshop geeft Gerben jou handvatten om agressie te voorkomen door anders te reageren bij patiënten met NAH. Je krijgt inzicht voor oplossingen bij vastlopend problematisch gedrag.</w:t>
            </w:r>
          </w:p>
          <w:p w14:paraId="69E1BAA0"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5E7EACBF"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17C47EA1"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287A669E"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u w:val="single"/>
              </w:rPr>
              <w:lastRenderedPageBreak/>
              <w:t>3.</w:t>
            </w:r>
          </w:p>
          <w:p w14:paraId="249BCBDA"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r w:rsidRPr="00CC1072">
              <w:rPr>
                <w:rFonts w:cstheme="minorHAnsi"/>
              </w:rPr>
              <w:t>In deze workshop leer je praktische handvatten hoe je een gesprek met mensen met hersenletsel beter kunt voorbereiden en uitvoeren.</w:t>
            </w:r>
          </w:p>
          <w:p w14:paraId="568A91D4"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6F6DD127"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0B81FCE1"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7119FF9E"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6B0989DD"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245151CD"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5FFD5C61"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58FA5193"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532520DB" w14:textId="30C7E545" w:rsidR="00CC1072" w:rsidRP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tc>
        <w:tc>
          <w:tcPr>
            <w:tcW w:w="860" w:type="pct"/>
          </w:tcPr>
          <w:p w14:paraId="3E146162"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3454A5D0"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43569975"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Workshop</w:t>
            </w:r>
          </w:p>
          <w:p w14:paraId="33719AB0"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402C9968"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2D3EBF47"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381F34AD"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29D0DA90"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382B314A"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01CE76C5"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Workshop </w:t>
            </w:r>
          </w:p>
          <w:p w14:paraId="636C0D0B"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14F3F65E"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4ADEB5FB"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6A17E29F"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5B818875"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66D3FFDA"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65EF4F4A"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698B297A"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70C5BAAE"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35A8A679"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780581AB"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4A9694D3"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30CFDFA3"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5798D970"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Workshop</w:t>
            </w:r>
          </w:p>
          <w:p w14:paraId="36F6050D" w14:textId="77777777" w:rsidR="00AB7B09" w:rsidRDefault="00AB7B09"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28C4ADBB" w14:textId="77777777" w:rsidR="00AB7B09" w:rsidRDefault="00AB7B09"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0145A6AD" w14:textId="77777777" w:rsidR="00AB7B09" w:rsidRDefault="00AB7B09"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140CE8FE" w14:textId="77777777" w:rsidR="00AB7B09" w:rsidRDefault="00AB7B09"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41563177" w14:textId="77777777" w:rsidR="00AB7B09" w:rsidRDefault="00AB7B09"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64FDDAE5" w14:textId="77777777" w:rsidR="00AB7B09" w:rsidRDefault="00AB7B09"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14DC682F" w14:textId="77777777" w:rsidR="00AB7B09" w:rsidRDefault="00AB7B09"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408CB673" w14:textId="77777777" w:rsidR="00AB7B09" w:rsidRDefault="00AB7B09"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27121748" w14:textId="77777777" w:rsidR="00AB7B09" w:rsidRDefault="00AB7B09"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0BDBAA51" w14:textId="77777777" w:rsidR="00AB7B09" w:rsidRDefault="00AB7B09"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0DA7AEBC" w14:textId="77777777" w:rsidR="00AB7B09" w:rsidRDefault="00AB7B09"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681D7DD2" w14:textId="77777777" w:rsidR="00AB7B09" w:rsidRDefault="00AB7B09"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390830C6" w14:textId="77777777" w:rsidR="00AB7B09" w:rsidRDefault="00AB7B09"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526A506B" w14:textId="3D983F1E" w:rsidR="00AB7B09" w:rsidRDefault="00AB7B09" w:rsidP="00181232">
            <w:pPr>
              <w:cnfStyle w:val="000000100000" w:firstRow="0" w:lastRow="0" w:firstColumn="0" w:lastColumn="0" w:oddVBand="0" w:evenVBand="0" w:oddHBand="1" w:evenHBand="0" w:firstRowFirstColumn="0" w:firstRowLastColumn="0" w:lastRowFirstColumn="0" w:lastRowLastColumn="0"/>
              <w:rPr>
                <w:rFonts w:cstheme="minorHAnsi"/>
              </w:rPr>
            </w:pPr>
          </w:p>
        </w:tc>
        <w:tc>
          <w:tcPr>
            <w:tcW w:w="701" w:type="pct"/>
          </w:tcPr>
          <w:p w14:paraId="238C7817"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5456B5FB" w14:textId="77777777" w:rsidR="00CC1072" w:rsidRDefault="00CC1072" w:rsidP="00181232">
            <w:pPr>
              <w:cnfStyle w:val="000000100000" w:firstRow="0" w:lastRow="0" w:firstColumn="0" w:lastColumn="0" w:oddVBand="0" w:evenVBand="0" w:oddHBand="1" w:evenHBand="0" w:firstRowFirstColumn="0" w:firstRowLastColumn="0" w:lastRowFirstColumn="0" w:lastRowLastColumn="0"/>
              <w:rPr>
                <w:rFonts w:cstheme="minorHAnsi"/>
              </w:rPr>
            </w:pPr>
          </w:p>
          <w:p w14:paraId="05D35200" w14:textId="18A30612" w:rsidR="00CC1072" w:rsidRP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r w:rsidRPr="00CC1072">
              <w:rPr>
                <w:rFonts w:cstheme="minorHAnsi"/>
              </w:rPr>
              <w:t>Simon Bakker</w:t>
            </w:r>
            <w:r>
              <w:rPr>
                <w:rFonts w:cstheme="minorHAnsi"/>
              </w:rPr>
              <w:t>,</w:t>
            </w:r>
          </w:p>
          <w:p w14:paraId="3BA8CF3E"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r w:rsidRPr="00CC1072">
              <w:rPr>
                <w:rFonts w:cstheme="minorHAnsi"/>
              </w:rPr>
              <w:t>Neuropsycholoog</w:t>
            </w:r>
          </w:p>
          <w:p w14:paraId="73495176"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744BE222"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6D1AFC5A"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382AA1D2"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5633D99D"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0D607C49"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Gerben Bergsma, trainer en eigenaar van Bergsma en De Boer Bij- en Nascholing</w:t>
            </w:r>
          </w:p>
          <w:p w14:paraId="0F22FF41"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0B5056FE"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3EB5B385"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697B0684"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4951D52B"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57DBC148"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05D8E4AA"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33C07811"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7DE68EF1"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10175726" w14:textId="77777777" w:rsidR="00CC1072" w:rsidRDefault="00CC1072" w:rsidP="00CC107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Arno Prinsen, </w:t>
            </w:r>
            <w:r>
              <w:rPr>
                <w:rFonts w:cstheme="minorHAnsi"/>
              </w:rPr>
              <w:br/>
              <w:t>GZ psycholoog en raadgever NAH</w:t>
            </w:r>
          </w:p>
          <w:p w14:paraId="2212F124" w14:textId="77777777" w:rsidR="00AB7B09" w:rsidRDefault="00AB7B09"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04D1EA4E" w14:textId="77777777" w:rsidR="00AB7B09" w:rsidRDefault="00AB7B09"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7EEE156E" w14:textId="77777777" w:rsidR="00AB7B09" w:rsidRDefault="00AB7B09"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312546ED" w14:textId="77777777" w:rsidR="00AB7B09" w:rsidRDefault="00AB7B09"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3D9E3EEB" w14:textId="77777777" w:rsidR="00AB7B09" w:rsidRDefault="00AB7B09"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2DF6685F" w14:textId="77777777" w:rsidR="00AB7B09" w:rsidRDefault="00AB7B09"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51FFB0BB" w14:textId="77777777" w:rsidR="00AB7B09" w:rsidRDefault="00AB7B09"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4A12419B" w14:textId="77777777" w:rsidR="00AB7B09" w:rsidRDefault="00AB7B09"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686836FB" w14:textId="77777777" w:rsidR="00AB7B09" w:rsidRDefault="00AB7B09" w:rsidP="00CC1072">
            <w:pPr>
              <w:cnfStyle w:val="000000100000" w:firstRow="0" w:lastRow="0" w:firstColumn="0" w:lastColumn="0" w:oddVBand="0" w:evenVBand="0" w:oddHBand="1" w:evenHBand="0" w:firstRowFirstColumn="0" w:firstRowLastColumn="0" w:lastRowFirstColumn="0" w:lastRowLastColumn="0"/>
              <w:rPr>
                <w:rFonts w:cstheme="minorHAnsi"/>
              </w:rPr>
            </w:pPr>
          </w:p>
          <w:p w14:paraId="539BF110" w14:textId="0D223D8B" w:rsidR="00AB7B09" w:rsidRDefault="00AB7B09" w:rsidP="00CC1072">
            <w:pPr>
              <w:cnfStyle w:val="000000100000" w:firstRow="0" w:lastRow="0" w:firstColumn="0" w:lastColumn="0" w:oddVBand="0" w:evenVBand="0" w:oddHBand="1" w:evenHBand="0" w:firstRowFirstColumn="0" w:firstRowLastColumn="0" w:lastRowFirstColumn="0" w:lastRowLastColumn="0"/>
              <w:rPr>
                <w:rFonts w:cstheme="minorHAnsi"/>
              </w:rPr>
            </w:pPr>
          </w:p>
        </w:tc>
      </w:tr>
      <w:tr w:rsidR="00CC1072" w:rsidRPr="00D555C5" w14:paraId="71F425BF" w14:textId="77777777" w:rsidTr="00AB7B09">
        <w:tc>
          <w:tcPr>
            <w:cnfStyle w:val="001000000000" w:firstRow="0" w:lastRow="0" w:firstColumn="1" w:lastColumn="0" w:oddVBand="0" w:evenVBand="0" w:oddHBand="0" w:evenHBand="0" w:firstRowFirstColumn="0" w:firstRowLastColumn="0" w:lastRowFirstColumn="0" w:lastRowLastColumn="0"/>
            <w:tcW w:w="738" w:type="pct"/>
          </w:tcPr>
          <w:p w14:paraId="79C30095" w14:textId="3FD19C33" w:rsidR="00CC1072" w:rsidRDefault="00AB7B09" w:rsidP="00CC1072">
            <w:pPr>
              <w:rPr>
                <w:rFonts w:cstheme="minorHAnsi"/>
              </w:rPr>
            </w:pPr>
            <w:r>
              <w:rPr>
                <w:rFonts w:cstheme="minorHAnsi"/>
              </w:rPr>
              <w:t>Pauze</w:t>
            </w:r>
          </w:p>
        </w:tc>
        <w:tc>
          <w:tcPr>
            <w:tcW w:w="1187" w:type="pct"/>
          </w:tcPr>
          <w:p w14:paraId="48FA48DE" w14:textId="58D235DF" w:rsidR="00CC1072" w:rsidRDefault="00AB7B09" w:rsidP="00CC107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Pauze</w:t>
            </w:r>
          </w:p>
        </w:tc>
        <w:tc>
          <w:tcPr>
            <w:tcW w:w="654" w:type="pct"/>
          </w:tcPr>
          <w:p w14:paraId="44CA467D" w14:textId="6519FB56" w:rsidR="00CC1072" w:rsidRDefault="00AB7B09" w:rsidP="0018123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14.50 – 15.15 uur</w:t>
            </w:r>
          </w:p>
        </w:tc>
        <w:tc>
          <w:tcPr>
            <w:tcW w:w="860" w:type="pct"/>
          </w:tcPr>
          <w:p w14:paraId="1EFEFB16" w14:textId="77777777" w:rsidR="00CC1072" w:rsidRDefault="00CC1072" w:rsidP="00181232">
            <w:pPr>
              <w:cnfStyle w:val="000000000000" w:firstRow="0" w:lastRow="0" w:firstColumn="0" w:lastColumn="0" w:oddVBand="0" w:evenVBand="0" w:oddHBand="0" w:evenHBand="0" w:firstRowFirstColumn="0" w:firstRowLastColumn="0" w:lastRowFirstColumn="0" w:lastRowLastColumn="0"/>
              <w:rPr>
                <w:rFonts w:cstheme="minorHAnsi"/>
              </w:rPr>
            </w:pPr>
          </w:p>
        </w:tc>
        <w:tc>
          <w:tcPr>
            <w:tcW w:w="860" w:type="pct"/>
          </w:tcPr>
          <w:p w14:paraId="36F32E05" w14:textId="77777777" w:rsidR="00CC1072" w:rsidRDefault="00CC1072" w:rsidP="00181232">
            <w:pPr>
              <w:cnfStyle w:val="000000000000" w:firstRow="0" w:lastRow="0" w:firstColumn="0" w:lastColumn="0" w:oddVBand="0" w:evenVBand="0" w:oddHBand="0" w:evenHBand="0" w:firstRowFirstColumn="0" w:firstRowLastColumn="0" w:lastRowFirstColumn="0" w:lastRowLastColumn="0"/>
              <w:rPr>
                <w:rFonts w:cstheme="minorHAnsi"/>
              </w:rPr>
            </w:pPr>
          </w:p>
        </w:tc>
        <w:tc>
          <w:tcPr>
            <w:tcW w:w="701" w:type="pct"/>
          </w:tcPr>
          <w:p w14:paraId="2A39440B" w14:textId="77777777" w:rsidR="00CC1072" w:rsidRDefault="00CC1072" w:rsidP="00181232">
            <w:pPr>
              <w:cnfStyle w:val="000000000000" w:firstRow="0" w:lastRow="0" w:firstColumn="0" w:lastColumn="0" w:oddVBand="0" w:evenVBand="0" w:oddHBand="0" w:evenHBand="0" w:firstRowFirstColumn="0" w:firstRowLastColumn="0" w:lastRowFirstColumn="0" w:lastRowLastColumn="0"/>
              <w:rPr>
                <w:rFonts w:cstheme="minorHAnsi"/>
              </w:rPr>
            </w:pPr>
          </w:p>
        </w:tc>
      </w:tr>
      <w:tr w:rsidR="00AB7B09" w:rsidRPr="00D555C5" w14:paraId="39321AEB" w14:textId="77777777" w:rsidTr="00AB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pct"/>
          </w:tcPr>
          <w:p w14:paraId="79C5E660" w14:textId="5CB76D93" w:rsidR="00AB7B09" w:rsidRDefault="00AB7B09" w:rsidP="00AB7B09">
            <w:pPr>
              <w:rPr>
                <w:rFonts w:cstheme="minorHAnsi"/>
              </w:rPr>
            </w:pPr>
            <w:r>
              <w:rPr>
                <w:rFonts w:cstheme="minorHAnsi"/>
              </w:rPr>
              <w:t>Workshopronde 2</w:t>
            </w:r>
          </w:p>
        </w:tc>
        <w:tc>
          <w:tcPr>
            <w:tcW w:w="1187" w:type="pct"/>
          </w:tcPr>
          <w:p w14:paraId="0E9B23C1"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70B76C3E" w14:textId="77777777" w:rsidR="00AB7B09" w:rsidRPr="00CC1072"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CC1072">
              <w:rPr>
                <w:rFonts w:cstheme="minorHAnsi"/>
                <w:u w:val="single"/>
              </w:rPr>
              <w:t>1. Uniek snijpracticum</w:t>
            </w:r>
          </w:p>
          <w:p w14:paraId="47C06B27"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r w:rsidRPr="00CC1072">
              <w:rPr>
                <w:rFonts w:cstheme="minorHAnsi"/>
              </w:rPr>
              <w:t xml:space="preserve">Tijdens dit unieke snijpracticum, waarbij gebruik gemaakt wordt van het kalfsbrein, kun je er niet omheen hoe kwetsbaar hersenen zijn. </w:t>
            </w:r>
          </w:p>
          <w:p w14:paraId="3BDB8EE9"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71064F04"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u w:val="single"/>
              </w:rPr>
              <w:t>2. Agressie: erkennen en begrenzen</w:t>
            </w:r>
            <w:r>
              <w:rPr>
                <w:rFonts w:cstheme="minorHAnsi"/>
                <w:u w:val="single"/>
              </w:rPr>
              <w:br/>
            </w:r>
            <w:r w:rsidRPr="00CC1072">
              <w:rPr>
                <w:rFonts w:cstheme="minorHAnsi"/>
              </w:rPr>
              <w:t xml:space="preserve">Agressie komt zoals we allen weten helaas veel voor in de zorg. </w:t>
            </w:r>
          </w:p>
          <w:p w14:paraId="1A124C82"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4B0DDB09"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6D98D0DE"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1A91C45E"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65271D64"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289F7DF7"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09B03125"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475A05B3"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639972C6"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5AA9D573"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406E7BF0"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u w:val="single"/>
              </w:rPr>
              <w:t>4. Ziekte-inzicht bij NAH</w:t>
            </w:r>
          </w:p>
          <w:p w14:paraId="699573E3" w14:textId="77777777" w:rsidR="00AB7B09" w:rsidRPr="00CC1072"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r w:rsidRPr="00CC1072">
              <w:rPr>
                <w:rFonts w:cstheme="minorHAnsi"/>
              </w:rPr>
              <w:t>Een jaar na het oplopen van hersenletsel heeft bijna de helft van de mensen geen of beperkt ziekte-inzicht. Arno laat je zien hoe je een inschatting kunt maken van de mate van het ziekte inzicht van jouw cliënt en hoe je verschillende typen cliënten het beste kunt benaderen, zodat je zo goed mogelijk bij hen aansluit.</w:t>
            </w:r>
          </w:p>
          <w:p w14:paraId="3823E371" w14:textId="5C8E3153"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tc>
        <w:tc>
          <w:tcPr>
            <w:tcW w:w="654" w:type="pct"/>
          </w:tcPr>
          <w:p w14:paraId="53D9358C" w14:textId="258BB32B"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13.50 – 14.50 uur</w:t>
            </w:r>
          </w:p>
        </w:tc>
        <w:tc>
          <w:tcPr>
            <w:tcW w:w="860" w:type="pct"/>
          </w:tcPr>
          <w:p w14:paraId="7B653B14"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759872E3" w14:textId="77777777" w:rsidR="00AB7B09" w:rsidRPr="00CC1072"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u w:val="single"/>
              </w:rPr>
              <w:t>1.</w:t>
            </w:r>
          </w:p>
          <w:p w14:paraId="747C5BC8"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r w:rsidRPr="00CC1072">
              <w:rPr>
                <w:rFonts w:cstheme="minorHAnsi"/>
              </w:rPr>
              <w:t>Door dit practicum te ervaren en het brein zelf te voelen, zul je op een andere manier naar je patiënt gaan kijken.</w:t>
            </w:r>
          </w:p>
          <w:p w14:paraId="61DA0875"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048353A3" w14:textId="77777777" w:rsidR="00AB7B09" w:rsidRPr="00CC1072"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u w:val="single"/>
              </w:rPr>
              <w:t>2.</w:t>
            </w:r>
          </w:p>
          <w:p w14:paraId="3D2C539B"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r w:rsidRPr="00CC1072">
              <w:rPr>
                <w:rFonts w:cstheme="minorHAnsi"/>
              </w:rPr>
              <w:t xml:space="preserve">Tijdens deze workshop geeft Gerben jou handvatten om agressie te voorkomen door anders te reageren bij patiënten met NAH. Je </w:t>
            </w:r>
            <w:r w:rsidRPr="00CC1072">
              <w:rPr>
                <w:rFonts w:cstheme="minorHAnsi"/>
              </w:rPr>
              <w:lastRenderedPageBreak/>
              <w:t>krijgt inzicht voor oplossingen bij vastlopend problematisch gedrag.</w:t>
            </w:r>
          </w:p>
          <w:p w14:paraId="68902E68"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388A420F"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4EE83159" w14:textId="2B15123E"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u w:val="single"/>
              </w:rPr>
              <w:t>4.</w:t>
            </w:r>
            <w:r>
              <w:rPr>
                <w:rFonts w:cstheme="minorHAnsi"/>
                <w:u w:val="single"/>
              </w:rPr>
              <w:br/>
            </w:r>
            <w:r w:rsidRPr="00CC1072">
              <w:rPr>
                <w:rFonts w:cstheme="minorHAnsi"/>
              </w:rPr>
              <w:t>Je krijgt praktische tips en interventies aangereikt, zodat je met nieuwe inzichten jouw cliënten nog beter kan helpen hun hernieuwde plek vorm te geven in de samenleving.</w:t>
            </w:r>
          </w:p>
        </w:tc>
        <w:tc>
          <w:tcPr>
            <w:tcW w:w="860" w:type="pct"/>
          </w:tcPr>
          <w:p w14:paraId="6269915D"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06FA8983"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547A0935"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Workshop</w:t>
            </w:r>
          </w:p>
          <w:p w14:paraId="68C00CF2"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2ABD7FD3"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42DD884F"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47C3238D"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2437C4CC"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0A858128"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3EB8941A"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Workshop </w:t>
            </w:r>
          </w:p>
          <w:p w14:paraId="4A16889B"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5D837002"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166CE46E"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6A84126C"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67C3977E"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5597A9F1"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365F7558"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07256EF0"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421DA8FB"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06E87D14"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20131E37"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187AF56E"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16A98D01"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Workshop</w:t>
            </w:r>
          </w:p>
          <w:p w14:paraId="019329FF"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05BECBD2"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039DE2E7"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5B166BF3"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06383468"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353F23BE"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3CB9F5FA" w14:textId="782E2446"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tc>
        <w:tc>
          <w:tcPr>
            <w:tcW w:w="701" w:type="pct"/>
          </w:tcPr>
          <w:p w14:paraId="727ED958"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0764FCA2"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483C8979" w14:textId="77777777" w:rsidR="00AB7B09" w:rsidRPr="00CC1072"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r w:rsidRPr="00CC1072">
              <w:rPr>
                <w:rFonts w:cstheme="minorHAnsi"/>
              </w:rPr>
              <w:t>Simon Bakker</w:t>
            </w:r>
            <w:r>
              <w:rPr>
                <w:rFonts w:cstheme="minorHAnsi"/>
              </w:rPr>
              <w:t>,</w:t>
            </w:r>
          </w:p>
          <w:p w14:paraId="5572D0C1"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r w:rsidRPr="00CC1072">
              <w:rPr>
                <w:rFonts w:cstheme="minorHAnsi"/>
              </w:rPr>
              <w:t>Neuropsycholoog</w:t>
            </w:r>
          </w:p>
          <w:p w14:paraId="30BF683C"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3A0EA3C2"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5EAD1AC6"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31E8FAD8"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51EBECEF"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62ED7D11"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Gerben Bergsma, trainer en eigenaar van Bergsma en De Boer Bij- en Nascholing</w:t>
            </w:r>
          </w:p>
          <w:p w14:paraId="4BE3D2C3"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7E1957A8"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2D44B98D"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408F10E4"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4B87DD49"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364106EC"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77B3578F"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5DEA7AD0"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0776596E"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Arno Prinsen, </w:t>
            </w:r>
            <w:r>
              <w:rPr>
                <w:rFonts w:cstheme="minorHAnsi"/>
              </w:rPr>
              <w:br/>
              <w:t>GZ psycholoog en raadgever NAH</w:t>
            </w:r>
          </w:p>
          <w:p w14:paraId="62517899" w14:textId="77777777"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p w14:paraId="451E5F12" w14:textId="28705B53" w:rsidR="00AB7B09" w:rsidRDefault="00AB7B09" w:rsidP="00AB7B09">
            <w:pPr>
              <w:cnfStyle w:val="000000100000" w:firstRow="0" w:lastRow="0" w:firstColumn="0" w:lastColumn="0" w:oddVBand="0" w:evenVBand="0" w:oddHBand="1" w:evenHBand="0" w:firstRowFirstColumn="0" w:firstRowLastColumn="0" w:lastRowFirstColumn="0" w:lastRowLastColumn="0"/>
              <w:rPr>
                <w:rFonts w:cstheme="minorHAnsi"/>
              </w:rPr>
            </w:pPr>
          </w:p>
        </w:tc>
      </w:tr>
      <w:tr w:rsidR="00AB7B09" w:rsidRPr="00D555C5" w14:paraId="6EB00744" w14:textId="77777777" w:rsidTr="00AB7B09">
        <w:tc>
          <w:tcPr>
            <w:cnfStyle w:val="001000000000" w:firstRow="0" w:lastRow="0" w:firstColumn="1" w:lastColumn="0" w:oddVBand="0" w:evenVBand="0" w:oddHBand="0" w:evenHBand="0" w:firstRowFirstColumn="0" w:firstRowLastColumn="0" w:lastRowFirstColumn="0" w:lastRowLastColumn="0"/>
            <w:tcW w:w="738" w:type="pct"/>
          </w:tcPr>
          <w:p w14:paraId="43B3180A" w14:textId="3A4D919B" w:rsidR="00AB7B09" w:rsidRDefault="00AB7B09" w:rsidP="00AB7B09">
            <w:pPr>
              <w:rPr>
                <w:rFonts w:cstheme="minorHAnsi"/>
              </w:rPr>
            </w:pPr>
            <w:r>
              <w:rPr>
                <w:rFonts w:cstheme="minorHAnsi"/>
              </w:rPr>
              <w:lastRenderedPageBreak/>
              <w:t>Einde</w:t>
            </w:r>
          </w:p>
        </w:tc>
        <w:tc>
          <w:tcPr>
            <w:tcW w:w="1187" w:type="pct"/>
          </w:tcPr>
          <w:p w14:paraId="48AE02DC" w14:textId="25B9474D" w:rsidR="00AB7B09" w:rsidRDefault="00AB7B09" w:rsidP="00AB7B0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Einde</w:t>
            </w:r>
          </w:p>
        </w:tc>
        <w:tc>
          <w:tcPr>
            <w:tcW w:w="654" w:type="pct"/>
          </w:tcPr>
          <w:p w14:paraId="56B099D9" w14:textId="6ECCBA6A" w:rsidR="00AB7B09" w:rsidRDefault="00AB7B09" w:rsidP="00AB7B0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16.15 uur</w:t>
            </w:r>
            <w:bookmarkStart w:id="0" w:name="_GoBack"/>
            <w:bookmarkEnd w:id="0"/>
          </w:p>
        </w:tc>
        <w:tc>
          <w:tcPr>
            <w:tcW w:w="860" w:type="pct"/>
          </w:tcPr>
          <w:p w14:paraId="500AF133" w14:textId="4D1B3BB7" w:rsidR="00AB7B09" w:rsidRDefault="00AB7B09" w:rsidP="00AB7B09">
            <w:pPr>
              <w:cnfStyle w:val="000000000000" w:firstRow="0" w:lastRow="0" w:firstColumn="0" w:lastColumn="0" w:oddVBand="0" w:evenVBand="0" w:oddHBand="0" w:evenHBand="0" w:firstRowFirstColumn="0" w:firstRowLastColumn="0" w:lastRowFirstColumn="0" w:lastRowLastColumn="0"/>
              <w:rPr>
                <w:rFonts w:cstheme="minorHAnsi"/>
              </w:rPr>
            </w:pPr>
          </w:p>
        </w:tc>
        <w:tc>
          <w:tcPr>
            <w:tcW w:w="860" w:type="pct"/>
          </w:tcPr>
          <w:p w14:paraId="4ED4036C" w14:textId="77777777" w:rsidR="00AB7B09" w:rsidRDefault="00AB7B09" w:rsidP="00AB7B09">
            <w:pPr>
              <w:cnfStyle w:val="000000000000" w:firstRow="0" w:lastRow="0" w:firstColumn="0" w:lastColumn="0" w:oddVBand="0" w:evenVBand="0" w:oddHBand="0" w:evenHBand="0" w:firstRowFirstColumn="0" w:firstRowLastColumn="0" w:lastRowFirstColumn="0" w:lastRowLastColumn="0"/>
              <w:rPr>
                <w:rFonts w:cstheme="minorHAnsi"/>
              </w:rPr>
            </w:pPr>
          </w:p>
        </w:tc>
        <w:tc>
          <w:tcPr>
            <w:tcW w:w="701" w:type="pct"/>
          </w:tcPr>
          <w:p w14:paraId="36943488" w14:textId="77777777" w:rsidR="00AB7B09" w:rsidRDefault="00AB7B09" w:rsidP="00AB7B09">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6CCCF8A3" w14:textId="78F8AEAA" w:rsidR="00B46416" w:rsidRDefault="00B46416" w:rsidP="001F5019">
      <w:pPr>
        <w:pStyle w:val="Kop1"/>
      </w:pPr>
    </w:p>
    <w:p w14:paraId="7751A731" w14:textId="77777777" w:rsidR="004E51A8" w:rsidRPr="004E51A8" w:rsidRDefault="004E51A8" w:rsidP="004E51A8"/>
    <w:p w14:paraId="04D2E0DE" w14:textId="77777777" w:rsidR="005A2F71" w:rsidRPr="00D555C5" w:rsidRDefault="005A2F71" w:rsidP="00D8171C">
      <w:pPr>
        <w:rPr>
          <w:rFonts w:cstheme="minorHAnsi"/>
        </w:rPr>
      </w:pPr>
    </w:p>
    <w:sectPr w:rsidR="005A2F71" w:rsidRPr="00D555C5" w:rsidSect="000F3D4D">
      <w:headerReference w:type="default" r:id="rId11"/>
      <w:footerReference w:type="default" r:id="rId12"/>
      <w:pgSz w:w="16838" w:h="11906" w:orient="landscape"/>
      <w:pgMar w:top="1417" w:right="1417" w:bottom="1417" w:left="709"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88ABF" w14:textId="77777777" w:rsidR="00F876AF" w:rsidRDefault="00F876AF" w:rsidP="00A152C5">
      <w:pPr>
        <w:spacing w:after="0" w:line="240" w:lineRule="auto"/>
      </w:pPr>
      <w:r>
        <w:separator/>
      </w:r>
    </w:p>
  </w:endnote>
  <w:endnote w:type="continuationSeparator" w:id="0">
    <w:p w14:paraId="7EA36F3A" w14:textId="77777777" w:rsidR="00F876AF" w:rsidRDefault="00F876AF" w:rsidP="00A152C5">
      <w:pPr>
        <w:spacing w:after="0" w:line="240" w:lineRule="auto"/>
      </w:pPr>
      <w:r>
        <w:continuationSeparator/>
      </w:r>
    </w:p>
  </w:endnote>
  <w:endnote w:type="continuationNotice" w:id="1">
    <w:p w14:paraId="0F8CE552" w14:textId="77777777" w:rsidR="00F876AF" w:rsidRDefault="00F876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4DA8" w14:textId="0700EA0E" w:rsidR="00C15CE5" w:rsidRPr="00D8171C" w:rsidRDefault="00F876AF" w:rsidP="00D8171C">
    <w:pPr>
      <w:rPr>
        <w:color w:val="BFBFBF" w:themeColor="background1" w:themeShade="BF"/>
      </w:rPr>
    </w:pPr>
    <w:sdt>
      <w:sdtPr>
        <w:rPr>
          <w:color w:val="BFBFBF" w:themeColor="background1" w:themeShade="BF"/>
        </w:rPr>
        <w:id w:val="-625776644"/>
        <w:docPartObj>
          <w:docPartGallery w:val="Page Numbers (Bottom of Page)"/>
          <w:docPartUnique/>
        </w:docPartObj>
      </w:sdtPr>
      <w:sdtEndPr/>
      <w:sdtContent>
        <w:r w:rsidR="00C15CE5" w:rsidRPr="00D8171C">
          <w:rPr>
            <w:noProof/>
            <w:color w:val="BFBFBF" w:themeColor="background1" w:themeShade="BF"/>
            <w:lang w:eastAsia="nl-NL"/>
          </w:rPr>
          <mc:AlternateContent>
            <mc:Choice Requires="wps">
              <w:drawing>
                <wp:anchor distT="0" distB="0" distL="114300" distR="114300" simplePos="0" relativeHeight="251657216" behindDoc="0" locked="0" layoutInCell="1" allowOverlap="1" wp14:anchorId="4F8AE628" wp14:editId="0907085D">
                  <wp:simplePos x="0" y="0"/>
                  <wp:positionH relativeFrom="righ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EAC6E8A" w14:textId="0DB933D1" w:rsidR="00C15CE5" w:rsidRDefault="00C15CE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AB7B09" w:rsidRPr="00AB7B09">
                                <w:rPr>
                                  <w:noProof/>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F8AE628" id="Rechthoek 4" o:spid="_x0000_s1026" style="position:absolute;margin-left:0;margin-top:0;width:44.55pt;height:15.1pt;rotation:180;flip:x;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B6FrhMUCAADBBQAADgAAAAAAAAAAAAAAAAAuAgAAZHJzL2Uyb0RvYy54bWxQSwECLQAUAAYA&#10;CAAAACEAI+V68dsAAAADAQAADwAAAAAAAAAAAAAAAAAfBQAAZHJzL2Rvd25yZXYueG1sUEsFBgAA&#10;AAAEAAQA8wAAACcGAAAAAA==&#10;" filled="f" fillcolor="#c0504d" stroked="f" strokecolor="#5c83b4" strokeweight="2.25pt">
                  <v:textbox inset=",0,,0">
                    <w:txbxContent>
                      <w:p w14:paraId="1EAC6E8A" w14:textId="0DB933D1" w:rsidR="00C15CE5" w:rsidRDefault="00C15CE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AB7B09" w:rsidRPr="00AB7B09">
                          <w:rPr>
                            <w:noProof/>
                            <w:color w:val="ED7D31" w:themeColor="accent2"/>
                          </w:rPr>
                          <w:t>2</w:t>
                        </w:r>
                        <w:r>
                          <w:rPr>
                            <w:color w:val="ED7D31" w:themeColor="accent2"/>
                          </w:rPr>
                          <w:fldChar w:fldCharType="end"/>
                        </w:r>
                      </w:p>
                    </w:txbxContent>
                  </v:textbox>
                  <w10:wrap anchorx="margin" anchory="margin"/>
                </v:rect>
              </w:pict>
            </mc:Fallback>
          </mc:AlternateContent>
        </w:r>
      </w:sdtContent>
    </w:sdt>
    <w:r w:rsidR="00D8171C" w:rsidRPr="00D8171C">
      <w:rPr>
        <w:color w:val="BFBFBF" w:themeColor="background1" w:themeShade="BF"/>
      </w:rPr>
      <w:t>Versie 1</w:t>
    </w:r>
    <w:r w:rsidR="00364724">
      <w:rPr>
        <w:color w:val="BFBFBF" w:themeColor="background1" w:themeShade="BF"/>
      </w:rPr>
      <w:t>2-10-</w:t>
    </w:r>
    <w:r w:rsidR="00D8171C" w:rsidRPr="00D8171C">
      <w:rPr>
        <w:color w:val="BFBFBF" w:themeColor="background1" w:themeShade="BF"/>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F9185" w14:textId="77777777" w:rsidR="00F876AF" w:rsidRDefault="00F876AF" w:rsidP="00A152C5">
      <w:pPr>
        <w:spacing w:after="0" w:line="240" w:lineRule="auto"/>
      </w:pPr>
      <w:r>
        <w:separator/>
      </w:r>
    </w:p>
  </w:footnote>
  <w:footnote w:type="continuationSeparator" w:id="0">
    <w:p w14:paraId="508D82FA" w14:textId="77777777" w:rsidR="00F876AF" w:rsidRDefault="00F876AF" w:rsidP="00A152C5">
      <w:pPr>
        <w:spacing w:after="0" w:line="240" w:lineRule="auto"/>
      </w:pPr>
      <w:r>
        <w:continuationSeparator/>
      </w:r>
    </w:p>
  </w:footnote>
  <w:footnote w:type="continuationNotice" w:id="1">
    <w:p w14:paraId="2B5F3BB0" w14:textId="77777777" w:rsidR="00F876AF" w:rsidRDefault="00F876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2227A" w14:textId="77777777" w:rsidR="00A152C5" w:rsidRPr="00A152C5" w:rsidRDefault="00A152C5" w:rsidP="00A152C5">
    <w:pPr>
      <w:pStyle w:val="Koptekst"/>
      <w:ind w:left="-1417"/>
    </w:pPr>
    <w:r>
      <w:rPr>
        <w:noProof/>
        <w:lang w:eastAsia="nl-NL"/>
      </w:rPr>
      <w:drawing>
        <wp:inline distT="0" distB="0" distL="0" distR="0" wp14:anchorId="517D6101" wp14:editId="4259F0BD">
          <wp:extent cx="11163300" cy="413385"/>
          <wp:effectExtent l="0" t="0" r="0" b="571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7_ADAP_kleurenbalk RGB.jpg"/>
                  <pic:cNvPicPr/>
                </pic:nvPicPr>
                <pic:blipFill>
                  <a:blip r:embed="rId1">
                    <a:extLst>
                      <a:ext uri="{28A0092B-C50C-407E-A947-70E740481C1C}">
                        <a14:useLocalDpi xmlns:a14="http://schemas.microsoft.com/office/drawing/2010/main" val="0"/>
                      </a:ext>
                    </a:extLst>
                  </a:blip>
                  <a:stretch>
                    <a:fillRect/>
                  </a:stretch>
                </pic:blipFill>
                <pic:spPr>
                  <a:xfrm>
                    <a:off x="0" y="0"/>
                    <a:ext cx="11163300" cy="413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3259"/>
    <w:multiLevelType w:val="hybridMultilevel"/>
    <w:tmpl w:val="FD7E4EC6"/>
    <w:lvl w:ilvl="0" w:tplc="9C249DC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3B7E5A"/>
    <w:multiLevelType w:val="hybridMultilevel"/>
    <w:tmpl w:val="F96EA27C"/>
    <w:lvl w:ilvl="0" w:tplc="DD385E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B07A9F"/>
    <w:multiLevelType w:val="hybridMultilevel"/>
    <w:tmpl w:val="85F2235E"/>
    <w:lvl w:ilvl="0" w:tplc="04130001">
      <w:start w:val="1"/>
      <w:numFmt w:val="bullet"/>
      <w:lvlText w:val=""/>
      <w:lvlJc w:val="left"/>
      <w:pPr>
        <w:ind w:left="720" w:hanging="360"/>
      </w:pPr>
      <w:rPr>
        <w:rFonts w:ascii="Symbol" w:hAnsi="Symbol" w:hint="default"/>
        <w:color w:val="E4231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167676"/>
    <w:multiLevelType w:val="hybridMultilevel"/>
    <w:tmpl w:val="BF64DB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B65152"/>
    <w:multiLevelType w:val="hybridMultilevel"/>
    <w:tmpl w:val="0944C312"/>
    <w:lvl w:ilvl="0" w:tplc="19BA6F40">
      <w:numFmt w:val="bullet"/>
      <w:lvlText w:val=""/>
      <w:lvlJc w:val="left"/>
      <w:pPr>
        <w:ind w:left="720" w:hanging="360"/>
      </w:pPr>
      <w:rPr>
        <w:rFonts w:ascii="Symbol" w:eastAsiaTheme="minorHAnsi" w:hAnsi="Symbol" w:cstheme="minorBidi" w:hint="default"/>
        <w:color w:val="E4231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77"/>
    <w:rsid w:val="00001E01"/>
    <w:rsid w:val="00007ED8"/>
    <w:rsid w:val="00017A78"/>
    <w:rsid w:val="00033D2C"/>
    <w:rsid w:val="000438CE"/>
    <w:rsid w:val="0004695C"/>
    <w:rsid w:val="0005075C"/>
    <w:rsid w:val="00072554"/>
    <w:rsid w:val="000927FE"/>
    <w:rsid w:val="00093267"/>
    <w:rsid w:val="00097A4D"/>
    <w:rsid w:val="000A3EA2"/>
    <w:rsid w:val="000C390A"/>
    <w:rsid w:val="000D2F5B"/>
    <w:rsid w:val="000E101D"/>
    <w:rsid w:val="000F1095"/>
    <w:rsid w:val="000F3D4D"/>
    <w:rsid w:val="001050AE"/>
    <w:rsid w:val="00110947"/>
    <w:rsid w:val="00114809"/>
    <w:rsid w:val="00115643"/>
    <w:rsid w:val="00122522"/>
    <w:rsid w:val="00127741"/>
    <w:rsid w:val="00137665"/>
    <w:rsid w:val="00141597"/>
    <w:rsid w:val="00147AFA"/>
    <w:rsid w:val="001775FA"/>
    <w:rsid w:val="00181232"/>
    <w:rsid w:val="00187EDB"/>
    <w:rsid w:val="00197854"/>
    <w:rsid w:val="001A6C97"/>
    <w:rsid w:val="001B57A9"/>
    <w:rsid w:val="001C09E3"/>
    <w:rsid w:val="001C34BF"/>
    <w:rsid w:val="001C4881"/>
    <w:rsid w:val="001E20B3"/>
    <w:rsid w:val="001E5D39"/>
    <w:rsid w:val="001E6164"/>
    <w:rsid w:val="001F2A45"/>
    <w:rsid w:val="001F2D76"/>
    <w:rsid w:val="001F5019"/>
    <w:rsid w:val="0020295D"/>
    <w:rsid w:val="00206B47"/>
    <w:rsid w:val="0023150B"/>
    <w:rsid w:val="00231AAB"/>
    <w:rsid w:val="00235834"/>
    <w:rsid w:val="002420CA"/>
    <w:rsid w:val="0024298A"/>
    <w:rsid w:val="00242F4F"/>
    <w:rsid w:val="00257BF4"/>
    <w:rsid w:val="00265E43"/>
    <w:rsid w:val="002678EF"/>
    <w:rsid w:val="0027616B"/>
    <w:rsid w:val="00292463"/>
    <w:rsid w:val="00292A54"/>
    <w:rsid w:val="002A30DA"/>
    <w:rsid w:val="002A3797"/>
    <w:rsid w:val="002C4B75"/>
    <w:rsid w:val="002C5DB6"/>
    <w:rsid w:val="002E1007"/>
    <w:rsid w:val="002E4AEE"/>
    <w:rsid w:val="002F5C4D"/>
    <w:rsid w:val="00300996"/>
    <w:rsid w:val="00305A17"/>
    <w:rsid w:val="0032214D"/>
    <w:rsid w:val="00333782"/>
    <w:rsid w:val="00350BA4"/>
    <w:rsid w:val="003559F9"/>
    <w:rsid w:val="003568E2"/>
    <w:rsid w:val="00361267"/>
    <w:rsid w:val="00364724"/>
    <w:rsid w:val="00381C1B"/>
    <w:rsid w:val="003A330A"/>
    <w:rsid w:val="003A466B"/>
    <w:rsid w:val="003B1996"/>
    <w:rsid w:val="003C2004"/>
    <w:rsid w:val="00426714"/>
    <w:rsid w:val="00427937"/>
    <w:rsid w:val="0044237A"/>
    <w:rsid w:val="00450E12"/>
    <w:rsid w:val="00454727"/>
    <w:rsid w:val="00455E66"/>
    <w:rsid w:val="00456940"/>
    <w:rsid w:val="004612D7"/>
    <w:rsid w:val="004766EE"/>
    <w:rsid w:val="00481195"/>
    <w:rsid w:val="0048712E"/>
    <w:rsid w:val="00494605"/>
    <w:rsid w:val="004A2C8F"/>
    <w:rsid w:val="004A4231"/>
    <w:rsid w:val="004A456E"/>
    <w:rsid w:val="004B0138"/>
    <w:rsid w:val="004B26B9"/>
    <w:rsid w:val="004B5F8A"/>
    <w:rsid w:val="004C15F9"/>
    <w:rsid w:val="004E51A8"/>
    <w:rsid w:val="00500012"/>
    <w:rsid w:val="005065FA"/>
    <w:rsid w:val="00523859"/>
    <w:rsid w:val="00523CB4"/>
    <w:rsid w:val="005410CF"/>
    <w:rsid w:val="005550DB"/>
    <w:rsid w:val="005672D6"/>
    <w:rsid w:val="005A0DBF"/>
    <w:rsid w:val="005A2F71"/>
    <w:rsid w:val="005B3303"/>
    <w:rsid w:val="005B38F0"/>
    <w:rsid w:val="005D7B11"/>
    <w:rsid w:val="005E2A9D"/>
    <w:rsid w:val="005E4A46"/>
    <w:rsid w:val="006048E7"/>
    <w:rsid w:val="0064111A"/>
    <w:rsid w:val="00642296"/>
    <w:rsid w:val="0067118D"/>
    <w:rsid w:val="00674DA0"/>
    <w:rsid w:val="00680B22"/>
    <w:rsid w:val="00681EED"/>
    <w:rsid w:val="006A1B91"/>
    <w:rsid w:val="006A6F13"/>
    <w:rsid w:val="006B03CC"/>
    <w:rsid w:val="006B5724"/>
    <w:rsid w:val="006C0D24"/>
    <w:rsid w:val="006C523B"/>
    <w:rsid w:val="006E3F84"/>
    <w:rsid w:val="006F3B67"/>
    <w:rsid w:val="00715FE7"/>
    <w:rsid w:val="00716C94"/>
    <w:rsid w:val="007206AB"/>
    <w:rsid w:val="0072619D"/>
    <w:rsid w:val="007441DE"/>
    <w:rsid w:val="00766A03"/>
    <w:rsid w:val="00777A60"/>
    <w:rsid w:val="00790951"/>
    <w:rsid w:val="007B1306"/>
    <w:rsid w:val="007B721B"/>
    <w:rsid w:val="007C069C"/>
    <w:rsid w:val="007D0005"/>
    <w:rsid w:val="007F2547"/>
    <w:rsid w:val="007F36E1"/>
    <w:rsid w:val="00810B86"/>
    <w:rsid w:val="0082463E"/>
    <w:rsid w:val="00831B18"/>
    <w:rsid w:val="008425ED"/>
    <w:rsid w:val="00854CB1"/>
    <w:rsid w:val="0088592F"/>
    <w:rsid w:val="008A6505"/>
    <w:rsid w:val="008C535F"/>
    <w:rsid w:val="008D58A8"/>
    <w:rsid w:val="009119AE"/>
    <w:rsid w:val="00914B35"/>
    <w:rsid w:val="009150FD"/>
    <w:rsid w:val="009256DC"/>
    <w:rsid w:val="00927C25"/>
    <w:rsid w:val="00932B8C"/>
    <w:rsid w:val="00940BAC"/>
    <w:rsid w:val="00953DBC"/>
    <w:rsid w:val="00954F67"/>
    <w:rsid w:val="009645A6"/>
    <w:rsid w:val="00966570"/>
    <w:rsid w:val="00980544"/>
    <w:rsid w:val="00987988"/>
    <w:rsid w:val="00991116"/>
    <w:rsid w:val="009933EA"/>
    <w:rsid w:val="009B5370"/>
    <w:rsid w:val="009D6FF7"/>
    <w:rsid w:val="009D7DDA"/>
    <w:rsid w:val="009E0FAE"/>
    <w:rsid w:val="00A0110B"/>
    <w:rsid w:val="00A02020"/>
    <w:rsid w:val="00A152C5"/>
    <w:rsid w:val="00A21CBD"/>
    <w:rsid w:val="00A35752"/>
    <w:rsid w:val="00A5047C"/>
    <w:rsid w:val="00A534AE"/>
    <w:rsid w:val="00A57444"/>
    <w:rsid w:val="00A64567"/>
    <w:rsid w:val="00A65FC2"/>
    <w:rsid w:val="00A66E56"/>
    <w:rsid w:val="00A743A8"/>
    <w:rsid w:val="00A750FD"/>
    <w:rsid w:val="00AB7B09"/>
    <w:rsid w:val="00AC3667"/>
    <w:rsid w:val="00AE398E"/>
    <w:rsid w:val="00AF2637"/>
    <w:rsid w:val="00B21BA3"/>
    <w:rsid w:val="00B31B66"/>
    <w:rsid w:val="00B331B3"/>
    <w:rsid w:val="00B33590"/>
    <w:rsid w:val="00B36ADD"/>
    <w:rsid w:val="00B42CB8"/>
    <w:rsid w:val="00B46416"/>
    <w:rsid w:val="00B478EC"/>
    <w:rsid w:val="00B52D84"/>
    <w:rsid w:val="00B56C85"/>
    <w:rsid w:val="00B7543E"/>
    <w:rsid w:val="00B81F31"/>
    <w:rsid w:val="00BA0128"/>
    <w:rsid w:val="00BB0D43"/>
    <w:rsid w:val="00BB1407"/>
    <w:rsid w:val="00BC3E45"/>
    <w:rsid w:val="00BC5924"/>
    <w:rsid w:val="00BD39A4"/>
    <w:rsid w:val="00BE5E82"/>
    <w:rsid w:val="00BF38EB"/>
    <w:rsid w:val="00BF712A"/>
    <w:rsid w:val="00C0721D"/>
    <w:rsid w:val="00C15CE5"/>
    <w:rsid w:val="00C16DBD"/>
    <w:rsid w:val="00C3110B"/>
    <w:rsid w:val="00C327EF"/>
    <w:rsid w:val="00C36A03"/>
    <w:rsid w:val="00C37EB7"/>
    <w:rsid w:val="00C437C2"/>
    <w:rsid w:val="00C53D2D"/>
    <w:rsid w:val="00C61E22"/>
    <w:rsid w:val="00C65290"/>
    <w:rsid w:val="00C70EE7"/>
    <w:rsid w:val="00C7161E"/>
    <w:rsid w:val="00C81C10"/>
    <w:rsid w:val="00C9043A"/>
    <w:rsid w:val="00C93E8E"/>
    <w:rsid w:val="00C959B5"/>
    <w:rsid w:val="00CA2531"/>
    <w:rsid w:val="00CA4001"/>
    <w:rsid w:val="00CB0DDE"/>
    <w:rsid w:val="00CB2745"/>
    <w:rsid w:val="00CC1072"/>
    <w:rsid w:val="00CD74FF"/>
    <w:rsid w:val="00CE5C00"/>
    <w:rsid w:val="00CF0287"/>
    <w:rsid w:val="00D0616E"/>
    <w:rsid w:val="00D131D7"/>
    <w:rsid w:val="00D1673C"/>
    <w:rsid w:val="00D2045D"/>
    <w:rsid w:val="00D30B71"/>
    <w:rsid w:val="00D430D1"/>
    <w:rsid w:val="00D50FFD"/>
    <w:rsid w:val="00D7227F"/>
    <w:rsid w:val="00D75664"/>
    <w:rsid w:val="00D8171C"/>
    <w:rsid w:val="00DD169F"/>
    <w:rsid w:val="00DD358D"/>
    <w:rsid w:val="00DD5B19"/>
    <w:rsid w:val="00DF2559"/>
    <w:rsid w:val="00E06A89"/>
    <w:rsid w:val="00E1557F"/>
    <w:rsid w:val="00E31531"/>
    <w:rsid w:val="00E3213A"/>
    <w:rsid w:val="00E40F7D"/>
    <w:rsid w:val="00E4430C"/>
    <w:rsid w:val="00E444B2"/>
    <w:rsid w:val="00E46F89"/>
    <w:rsid w:val="00E545E0"/>
    <w:rsid w:val="00E57B77"/>
    <w:rsid w:val="00E657AC"/>
    <w:rsid w:val="00E65BD2"/>
    <w:rsid w:val="00EA3C7C"/>
    <w:rsid w:val="00EA3FBC"/>
    <w:rsid w:val="00EB11DE"/>
    <w:rsid w:val="00EC3CA5"/>
    <w:rsid w:val="00EC5F4F"/>
    <w:rsid w:val="00ED700B"/>
    <w:rsid w:val="00EF1687"/>
    <w:rsid w:val="00EF2D40"/>
    <w:rsid w:val="00F11219"/>
    <w:rsid w:val="00F149E0"/>
    <w:rsid w:val="00F3299D"/>
    <w:rsid w:val="00F376F0"/>
    <w:rsid w:val="00F52E01"/>
    <w:rsid w:val="00F53F03"/>
    <w:rsid w:val="00F621C8"/>
    <w:rsid w:val="00F7672B"/>
    <w:rsid w:val="00F868C5"/>
    <w:rsid w:val="00F876AF"/>
    <w:rsid w:val="00F902BD"/>
    <w:rsid w:val="00FB086A"/>
    <w:rsid w:val="00FC7572"/>
    <w:rsid w:val="00FD521E"/>
    <w:rsid w:val="00FE04C8"/>
    <w:rsid w:val="00FE1B75"/>
    <w:rsid w:val="00FE2563"/>
    <w:rsid w:val="00FE3B20"/>
    <w:rsid w:val="00FF6A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FCD2D"/>
  <w15:chartTrackingRefBased/>
  <w15:docId w15:val="{5F6B159C-D31F-4E52-9F34-9BCF2D91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464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B57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161E"/>
    <w:pPr>
      <w:ind w:left="720"/>
      <w:contextualSpacing/>
    </w:pPr>
  </w:style>
  <w:style w:type="paragraph" w:styleId="Koptekst">
    <w:name w:val="header"/>
    <w:basedOn w:val="Standaard"/>
    <w:link w:val="KoptekstChar"/>
    <w:uiPriority w:val="99"/>
    <w:unhideWhenUsed/>
    <w:rsid w:val="00A152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52C5"/>
  </w:style>
  <w:style w:type="paragraph" w:styleId="Voettekst">
    <w:name w:val="footer"/>
    <w:basedOn w:val="Standaard"/>
    <w:link w:val="VoettekstChar"/>
    <w:uiPriority w:val="99"/>
    <w:unhideWhenUsed/>
    <w:rsid w:val="00A152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52C5"/>
  </w:style>
  <w:style w:type="character" w:styleId="Hyperlink">
    <w:name w:val="Hyperlink"/>
    <w:basedOn w:val="Standaardalinea-lettertype"/>
    <w:uiPriority w:val="99"/>
    <w:unhideWhenUsed/>
    <w:rsid w:val="00EB11DE"/>
    <w:rPr>
      <w:color w:val="0563C1" w:themeColor="hyperlink"/>
      <w:u w:val="single"/>
    </w:rPr>
  </w:style>
  <w:style w:type="character" w:customStyle="1" w:styleId="UnresolvedMention">
    <w:name w:val="Unresolved Mention"/>
    <w:basedOn w:val="Standaardalinea-lettertype"/>
    <w:uiPriority w:val="99"/>
    <w:semiHidden/>
    <w:unhideWhenUsed/>
    <w:rsid w:val="00EB11DE"/>
    <w:rPr>
      <w:color w:val="605E5C"/>
      <w:shd w:val="clear" w:color="auto" w:fill="E1DFDD"/>
    </w:rPr>
  </w:style>
  <w:style w:type="table" w:styleId="Tabelraster">
    <w:name w:val="Table Grid"/>
    <w:basedOn w:val="Standaardtabel"/>
    <w:uiPriority w:val="39"/>
    <w:rsid w:val="00EB1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2463E"/>
    <w:rPr>
      <w:sz w:val="16"/>
      <w:szCs w:val="16"/>
    </w:rPr>
  </w:style>
  <w:style w:type="paragraph" w:styleId="Tekstopmerking">
    <w:name w:val="annotation text"/>
    <w:basedOn w:val="Standaard"/>
    <w:link w:val="TekstopmerkingChar"/>
    <w:uiPriority w:val="99"/>
    <w:semiHidden/>
    <w:unhideWhenUsed/>
    <w:rsid w:val="008246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463E"/>
    <w:rPr>
      <w:sz w:val="20"/>
      <w:szCs w:val="20"/>
    </w:rPr>
  </w:style>
  <w:style w:type="paragraph" w:styleId="Onderwerpvanopmerking">
    <w:name w:val="annotation subject"/>
    <w:basedOn w:val="Tekstopmerking"/>
    <w:next w:val="Tekstopmerking"/>
    <w:link w:val="OnderwerpvanopmerkingChar"/>
    <w:uiPriority w:val="99"/>
    <w:semiHidden/>
    <w:unhideWhenUsed/>
    <w:rsid w:val="0082463E"/>
    <w:rPr>
      <w:b/>
      <w:bCs/>
    </w:rPr>
  </w:style>
  <w:style w:type="character" w:customStyle="1" w:styleId="OnderwerpvanopmerkingChar">
    <w:name w:val="Onderwerp van opmerking Char"/>
    <w:basedOn w:val="TekstopmerkingChar"/>
    <w:link w:val="Onderwerpvanopmerking"/>
    <w:uiPriority w:val="99"/>
    <w:semiHidden/>
    <w:rsid w:val="0082463E"/>
    <w:rPr>
      <w:b/>
      <w:bCs/>
      <w:sz w:val="20"/>
      <w:szCs w:val="20"/>
    </w:rPr>
  </w:style>
  <w:style w:type="paragraph" w:styleId="Ballontekst">
    <w:name w:val="Balloon Text"/>
    <w:basedOn w:val="Standaard"/>
    <w:link w:val="BallontekstChar"/>
    <w:uiPriority w:val="99"/>
    <w:semiHidden/>
    <w:unhideWhenUsed/>
    <w:rsid w:val="008246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463E"/>
    <w:rPr>
      <w:rFonts w:ascii="Segoe UI" w:hAnsi="Segoe UI" w:cs="Segoe UI"/>
      <w:sz w:val="18"/>
      <w:szCs w:val="18"/>
    </w:rPr>
  </w:style>
  <w:style w:type="character" w:customStyle="1" w:styleId="Kop2Char">
    <w:name w:val="Kop 2 Char"/>
    <w:basedOn w:val="Standaardalinea-lettertype"/>
    <w:link w:val="Kop2"/>
    <w:uiPriority w:val="9"/>
    <w:rsid w:val="001B57A9"/>
    <w:rPr>
      <w:rFonts w:asciiTheme="majorHAnsi" w:eastAsiaTheme="majorEastAsia" w:hAnsiTheme="majorHAnsi" w:cstheme="majorBidi"/>
      <w:color w:val="2F5496" w:themeColor="accent1" w:themeShade="BF"/>
      <w:sz w:val="26"/>
      <w:szCs w:val="26"/>
    </w:rPr>
  </w:style>
  <w:style w:type="table" w:styleId="Rastertabel6kleurrijk-Accent1">
    <w:name w:val="Grid Table 6 Colorful Accent 1"/>
    <w:basedOn w:val="Standaardtabel"/>
    <w:uiPriority w:val="51"/>
    <w:rsid w:val="005A2F7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4-Accent2">
    <w:name w:val="Grid Table 4 Accent 2"/>
    <w:basedOn w:val="Standaardtabel"/>
    <w:uiPriority w:val="49"/>
    <w:rsid w:val="00B4641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B4641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Kop1Char">
    <w:name w:val="Kop 1 Char"/>
    <w:basedOn w:val="Standaardalinea-lettertype"/>
    <w:link w:val="Kop1"/>
    <w:uiPriority w:val="9"/>
    <w:rsid w:val="00B46416"/>
    <w:rPr>
      <w:rFonts w:asciiTheme="majorHAnsi" w:eastAsiaTheme="majorEastAsia" w:hAnsiTheme="majorHAnsi" w:cstheme="majorBidi"/>
      <w:color w:val="2F5496" w:themeColor="accent1" w:themeShade="BF"/>
      <w:sz w:val="32"/>
      <w:szCs w:val="32"/>
    </w:rPr>
  </w:style>
  <w:style w:type="table" w:styleId="Lijsttabel3-Accent3">
    <w:name w:val="List Table 3 Accent 3"/>
    <w:basedOn w:val="Standaardtabel"/>
    <w:uiPriority w:val="48"/>
    <w:rsid w:val="00AF263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4-Accent3">
    <w:name w:val="List Table 4 Accent 3"/>
    <w:basedOn w:val="Standaardtabel"/>
    <w:uiPriority w:val="49"/>
    <w:rsid w:val="0098054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065250">
      <w:bodyDiv w:val="1"/>
      <w:marLeft w:val="0"/>
      <w:marRight w:val="0"/>
      <w:marTop w:val="0"/>
      <w:marBottom w:val="0"/>
      <w:divBdr>
        <w:top w:val="none" w:sz="0" w:space="0" w:color="auto"/>
        <w:left w:val="none" w:sz="0" w:space="0" w:color="auto"/>
        <w:bottom w:val="none" w:sz="0" w:space="0" w:color="auto"/>
        <w:right w:val="none" w:sz="0" w:space="0" w:color="auto"/>
      </w:divBdr>
    </w:div>
    <w:div w:id="1059327926">
      <w:bodyDiv w:val="1"/>
      <w:marLeft w:val="0"/>
      <w:marRight w:val="0"/>
      <w:marTop w:val="0"/>
      <w:marBottom w:val="0"/>
      <w:divBdr>
        <w:top w:val="none" w:sz="0" w:space="0" w:color="auto"/>
        <w:left w:val="none" w:sz="0" w:space="0" w:color="auto"/>
        <w:bottom w:val="none" w:sz="0" w:space="0" w:color="auto"/>
        <w:right w:val="none" w:sz="0" w:space="0" w:color="auto"/>
      </w:divBdr>
      <w:divsChild>
        <w:div w:id="67849476">
          <w:marLeft w:val="0"/>
          <w:marRight w:val="0"/>
          <w:marTop w:val="0"/>
          <w:marBottom w:val="0"/>
          <w:divBdr>
            <w:top w:val="none" w:sz="0" w:space="0" w:color="auto"/>
            <w:left w:val="none" w:sz="0" w:space="0" w:color="auto"/>
            <w:bottom w:val="none" w:sz="0" w:space="0" w:color="auto"/>
            <w:right w:val="none" w:sz="0" w:space="0" w:color="auto"/>
          </w:divBdr>
        </w:div>
        <w:div w:id="108811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7D3AB5E6B920438503FD012BFA7BDD" ma:contentTypeVersion="14" ma:contentTypeDescription="Een nieuw document maken." ma:contentTypeScope="" ma:versionID="41ce6516eb402061f0fec6f5eab17a25">
  <xsd:schema xmlns:xsd="http://www.w3.org/2001/XMLSchema" xmlns:xs="http://www.w3.org/2001/XMLSchema" xmlns:p="http://schemas.microsoft.com/office/2006/metadata/properties" xmlns:ns2="97fa630b-d3ee-4ef9-af57-6e4b1355a070" xmlns:ns3="c32a3f7a-28c2-4df9-9248-a5e1e83fe44b" targetNamespace="http://schemas.microsoft.com/office/2006/metadata/properties" ma:root="true" ma:fieldsID="1094d8c855e68bdaf01b056246bfc18a" ns2:_="" ns3:_="">
    <xsd:import namespace="97fa630b-d3ee-4ef9-af57-6e4b1355a070"/>
    <xsd:import namespace="c32a3f7a-28c2-4df9-9248-a5e1e83fe4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a630b-d3ee-4ef9-af57-6e4b1355a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a3f7a-28c2-4df9-9248-a5e1e83fe44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6FFF2-04BE-43E1-B2CD-9582AEC6DC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2DE180-D2D5-4B06-8337-BC6BB7CC6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a630b-d3ee-4ef9-af57-6e4b1355a070"/>
    <ds:schemaRef ds:uri="c32a3f7a-28c2-4df9-9248-a5e1e83fe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B63CC-5F9F-4A7A-9B52-16F310870A66}">
  <ds:schemaRefs>
    <ds:schemaRef ds:uri="http://schemas.microsoft.com/sharepoint/v3/contenttype/forms"/>
  </ds:schemaRefs>
</ds:datastoreItem>
</file>

<file path=customXml/itemProps4.xml><?xml version="1.0" encoding="utf-8"?>
<ds:datastoreItem xmlns:ds="http://schemas.openxmlformats.org/officeDocument/2006/customXml" ds:itemID="{F1AB4666-EA68-48FA-BAB1-A7838BAA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Management STKP-NVMBR</dc:creator>
  <cp:keywords/>
  <dc:description/>
  <cp:lastModifiedBy>Manouk Mens</cp:lastModifiedBy>
  <cp:revision>2</cp:revision>
  <cp:lastPrinted>2020-06-30T11:24:00Z</cp:lastPrinted>
  <dcterms:created xsi:type="dcterms:W3CDTF">2022-05-02T07:05:00Z</dcterms:created>
  <dcterms:modified xsi:type="dcterms:W3CDTF">2022-05-02T07:05:00Z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0x0101004F7D3AB5E6B920438503FD012BFA7BDD</vt:lpwstr>
  </property>
</Properties>
</file>